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763" w:rsidRDefault="0033347C">
      <w:pPr>
        <w:pStyle w:val="Body"/>
        <w:spacing w:after="0" w:line="240" w:lineRule="auto"/>
        <w:jc w:val="center"/>
        <w:rPr>
          <w:b/>
          <w:bCs/>
          <w:sz w:val="92"/>
          <w:szCs w:val="92"/>
        </w:rPr>
      </w:pPr>
      <w:r>
        <w:rPr>
          <w:b/>
          <w:bCs/>
          <w:noProof/>
          <w:sz w:val="92"/>
          <w:szCs w:val="92"/>
        </w:rPr>
        <w:drawing>
          <wp:inline distT="0" distB="0" distL="0" distR="0">
            <wp:extent cx="4105275" cy="410527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extLst/>
                    </a:blip>
                    <a:stretch>
                      <a:fillRect/>
                    </a:stretch>
                  </pic:blipFill>
                  <pic:spPr>
                    <a:xfrm>
                      <a:off x="0" y="0"/>
                      <a:ext cx="4105275" cy="4105275"/>
                    </a:xfrm>
                    <a:prstGeom prst="rect">
                      <a:avLst/>
                    </a:prstGeom>
                    <a:ln w="12700" cap="flat">
                      <a:noFill/>
                      <a:miter lim="400000"/>
                    </a:ln>
                    <a:effectLst/>
                  </pic:spPr>
                </pic:pic>
              </a:graphicData>
            </a:graphic>
          </wp:inline>
        </w:drawing>
      </w:r>
    </w:p>
    <w:p w:rsidR="00C42763" w:rsidRDefault="0033347C">
      <w:pPr>
        <w:pStyle w:val="Body"/>
        <w:spacing w:after="0" w:line="240" w:lineRule="auto"/>
        <w:jc w:val="center"/>
        <w:rPr>
          <w:rFonts w:ascii="Times New Roman" w:eastAsia="Times New Roman" w:hAnsi="Times New Roman" w:cs="Times New Roman"/>
          <w:sz w:val="24"/>
          <w:szCs w:val="24"/>
        </w:rPr>
      </w:pPr>
      <w:r>
        <w:rPr>
          <w:b/>
          <w:bCs/>
          <w:sz w:val="48"/>
          <w:szCs w:val="48"/>
          <w:lang w:val="en-US"/>
        </w:rPr>
        <w:t xml:space="preserve">Relationships and Sex Education Policy </w:t>
      </w:r>
    </w:p>
    <w:p w:rsidR="00C42763" w:rsidRDefault="00C42763">
      <w:pPr>
        <w:pStyle w:val="Body"/>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sz w:val="24"/>
          <w:szCs w:val="24"/>
        </w:rPr>
      </w:pPr>
    </w:p>
    <w:p w:rsidR="00C42763" w:rsidRDefault="0033347C">
      <w:pPr>
        <w:pStyle w:val="Body"/>
        <w:spacing w:after="0" w:line="240" w:lineRule="auto"/>
        <w:jc w:val="center"/>
        <w:rPr>
          <w:sz w:val="24"/>
          <w:szCs w:val="24"/>
        </w:rPr>
      </w:pPr>
      <w:r>
        <w:rPr>
          <w:sz w:val="24"/>
          <w:szCs w:val="24"/>
          <w:lang w:val="de-DE"/>
        </w:rPr>
        <w:t>(Version 1, May 2020)</w:t>
      </w:r>
    </w:p>
    <w:p w:rsidR="00C42763" w:rsidRDefault="00C42763">
      <w:pPr>
        <w:pStyle w:val="Body"/>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rFonts w:ascii="Times New Roman" w:eastAsia="Times New Roman" w:hAnsi="Times New Roman" w:cs="Times New Roman"/>
          <w:sz w:val="24"/>
          <w:szCs w:val="24"/>
        </w:rPr>
      </w:pPr>
    </w:p>
    <w:tbl>
      <w:tblPr>
        <w:tblpPr w:leftFromText="180" w:rightFromText="180" w:horzAnchor="margin" w:tblpXSpec="center" w:tblpY="-495"/>
        <w:tblW w:w="103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48"/>
      </w:tblGrid>
      <w:tr w:rsidR="00C42763" w:rsidTr="00441221">
        <w:trPr>
          <w:trHeight w:val="257"/>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763" w:rsidRDefault="0033347C" w:rsidP="00441221">
            <w:pPr>
              <w:pStyle w:val="Body"/>
            </w:pPr>
            <w:r>
              <w:rPr>
                <w:b/>
                <w:bCs/>
                <w:sz w:val="24"/>
                <w:szCs w:val="24"/>
                <w:u w:val="single"/>
                <w:lang w:val="en-US"/>
              </w:rPr>
              <w:lastRenderedPageBreak/>
              <w:t>Vision Statement:</w:t>
            </w:r>
          </w:p>
        </w:tc>
      </w:tr>
      <w:tr w:rsidR="00C42763" w:rsidTr="00441221">
        <w:trPr>
          <w:trHeight w:val="6014"/>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763" w:rsidRDefault="0033347C" w:rsidP="00441221">
            <w:pPr>
              <w:pStyle w:val="Default"/>
              <w:jc w:val="both"/>
              <w:rPr>
                <w:rFonts w:ascii="Calibri" w:eastAsia="Calibri" w:hAnsi="Calibri" w:cs="Calibri"/>
              </w:rPr>
            </w:pPr>
            <w:r>
              <w:rPr>
                <w:rFonts w:ascii="Calibri" w:hAnsi="Calibri"/>
              </w:rPr>
              <w:t xml:space="preserve">St Joseph’s is a co-educational, 11-16 Catholic voluntary-aided school in the diocese of Clifton and the county of Wiltshire. Our aim is to provide a caring educational environment where each person is valued and is given the dignity due to a child of God. </w:t>
            </w:r>
          </w:p>
          <w:p w:rsidR="00C42763" w:rsidRDefault="0033347C" w:rsidP="00441221">
            <w:pPr>
              <w:pStyle w:val="Default"/>
              <w:jc w:val="both"/>
              <w:rPr>
                <w:rFonts w:ascii="Calibri" w:eastAsia="Calibri" w:hAnsi="Calibri" w:cs="Calibri"/>
              </w:rPr>
            </w:pPr>
            <w:r>
              <w:rPr>
                <w:rFonts w:ascii="Calibri" w:hAnsi="Calibri"/>
              </w:rPr>
              <w:t xml:space="preserve">At the heart of our school is the Christian vision of the human person. We want each member of our community to grow as an individual witness to the gospel values of love, truth and justice. We want each pupil to be healthy in mind, body and spirit. </w:t>
            </w:r>
          </w:p>
          <w:p w:rsidR="00C42763" w:rsidRDefault="0033347C" w:rsidP="00441221">
            <w:pPr>
              <w:pStyle w:val="Default"/>
              <w:jc w:val="both"/>
              <w:rPr>
                <w:rFonts w:ascii="Calibri" w:eastAsia="Calibri" w:hAnsi="Calibri" w:cs="Calibri"/>
              </w:rPr>
            </w:pPr>
            <w:r>
              <w:rPr>
                <w:rFonts w:ascii="Calibri" w:hAnsi="Calibri"/>
              </w:rPr>
              <w:t xml:space="preserve">Each member of our community should feel safe and secure in the learning environment. We aim to develop a sense of self-discipline and responsibility in our pupils. Everyone in our community should show respect for themselves, respect for others and respect for the environment. </w:t>
            </w:r>
          </w:p>
          <w:p w:rsidR="00C42763" w:rsidRDefault="0033347C" w:rsidP="00441221">
            <w:pPr>
              <w:pStyle w:val="Default"/>
              <w:jc w:val="both"/>
              <w:rPr>
                <w:rFonts w:ascii="Calibri" w:eastAsia="Calibri" w:hAnsi="Calibri" w:cs="Calibri"/>
              </w:rPr>
            </w:pPr>
            <w:r>
              <w:rPr>
                <w:rFonts w:ascii="Calibri" w:hAnsi="Calibri"/>
              </w:rPr>
              <w:t xml:space="preserve">We believe that each pupil should have the opportunity to enjoy and achieve to their full potential. We are committed to praising and celebrating achievement. We want our pupils to have high expectations of themselves to understand the value of service to others and our responsibility as stewards of the environment. Everyone has a contribution to make in helping to build the common good. We aim to equip our pupils with the ability to make good choices in their lives based on the positive relationships and values they have learned in St Joseph’s. </w:t>
            </w:r>
          </w:p>
          <w:p w:rsidR="00C42763" w:rsidRDefault="0033347C" w:rsidP="00441221">
            <w:pPr>
              <w:pStyle w:val="Default"/>
              <w:jc w:val="both"/>
              <w:rPr>
                <w:rFonts w:ascii="Calibri" w:eastAsia="Calibri" w:hAnsi="Calibri" w:cs="Calibri"/>
              </w:rPr>
            </w:pPr>
            <w:r>
              <w:rPr>
                <w:rFonts w:ascii="Calibri" w:hAnsi="Calibri"/>
              </w:rPr>
              <w:t xml:space="preserve">We aim to help each of our pupils to develop morally and spiritually. We want them to achieve economic well-being while being mindful of the needs of others who are less fortunate. </w:t>
            </w:r>
          </w:p>
          <w:p w:rsidR="00C42763" w:rsidRDefault="0033347C" w:rsidP="00441221">
            <w:pPr>
              <w:pStyle w:val="Default"/>
              <w:jc w:val="both"/>
              <w:rPr>
                <w:rFonts w:ascii="Calibri" w:eastAsia="Calibri" w:hAnsi="Calibri" w:cs="Calibri"/>
              </w:rPr>
            </w:pPr>
            <w:r>
              <w:rPr>
                <w:rFonts w:ascii="Calibri" w:hAnsi="Calibri"/>
              </w:rPr>
              <w:t xml:space="preserve">We are committed to aspiring for excellence in all that we do for the sake of the Gospel. </w:t>
            </w:r>
          </w:p>
          <w:p w:rsidR="00C42763" w:rsidRDefault="00C42763" w:rsidP="00441221">
            <w:pPr>
              <w:pStyle w:val="Default"/>
              <w:jc w:val="both"/>
              <w:rPr>
                <w:rFonts w:ascii="Calibri" w:eastAsia="Calibri" w:hAnsi="Calibri" w:cs="Calibri"/>
              </w:rPr>
            </w:pPr>
          </w:p>
          <w:p w:rsidR="00C42763" w:rsidRDefault="0033347C" w:rsidP="00441221">
            <w:pPr>
              <w:pStyle w:val="Default"/>
              <w:jc w:val="both"/>
            </w:pPr>
            <w:r>
              <w:rPr>
                <w:rFonts w:ascii="Calibri" w:hAnsi="Calibri"/>
              </w:rPr>
              <w:t xml:space="preserve">Head teacher </w:t>
            </w:r>
          </w:p>
        </w:tc>
      </w:tr>
    </w:tbl>
    <w:p w:rsidR="00C42763" w:rsidRPr="00441221" w:rsidRDefault="00C42763" w:rsidP="00441221">
      <w:pPr>
        <w:pStyle w:val="Body"/>
        <w:spacing w:after="0" w:line="240" w:lineRule="auto"/>
        <w:rPr>
          <w:rFonts w:ascii="Times New Roman" w:eastAsia="Times New Roman" w:hAnsi="Times New Roman" w:cs="Times New Roman"/>
          <w:sz w:val="24"/>
          <w:szCs w:val="24"/>
        </w:rPr>
      </w:pPr>
    </w:p>
    <w:p w:rsidR="00C42763" w:rsidRPr="00441221" w:rsidRDefault="00C42763" w:rsidP="00441221">
      <w:pPr>
        <w:pStyle w:val="Body"/>
        <w:spacing w:after="0" w:line="240" w:lineRule="auto"/>
        <w:rPr>
          <w:rFonts w:ascii="Times New Roman" w:eastAsia="Times New Roman" w:hAnsi="Times New Roman" w:cs="Times New Roman"/>
          <w:sz w:val="24"/>
          <w:szCs w:val="24"/>
        </w:rPr>
      </w:pPr>
    </w:p>
    <w:tbl>
      <w:tblPr>
        <w:tblW w:w="103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2126"/>
        <w:gridCol w:w="1985"/>
        <w:gridCol w:w="1841"/>
      </w:tblGrid>
      <w:tr w:rsidR="00C42763" w:rsidRPr="00441221">
        <w:trPr>
          <w:trHeight w:val="4097"/>
        </w:trPr>
        <w:tc>
          <w:tcPr>
            <w:tcW w:w="103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763" w:rsidRPr="00441221" w:rsidRDefault="0033347C">
            <w:pPr>
              <w:pStyle w:val="Default"/>
              <w:rPr>
                <w:rFonts w:ascii="Calibri" w:eastAsia="Calibri" w:hAnsi="Calibri" w:cs="Calibri"/>
              </w:rPr>
            </w:pPr>
            <w:r w:rsidRPr="00441221">
              <w:rPr>
                <w:rFonts w:ascii="Calibri" w:hAnsi="Calibri"/>
                <w:b/>
                <w:bCs/>
                <w:u w:val="single"/>
              </w:rPr>
              <w:t>Introduction:</w:t>
            </w:r>
            <w:r w:rsidRPr="00441221">
              <w:rPr>
                <w:rFonts w:ascii="Calibri" w:hAnsi="Calibri"/>
              </w:rPr>
              <w:t xml:space="preserve"> </w:t>
            </w:r>
          </w:p>
          <w:p w:rsidR="00C42763" w:rsidRPr="00441221" w:rsidRDefault="0033347C">
            <w:pPr>
              <w:pStyle w:val="Default"/>
              <w:rPr>
                <w:rFonts w:ascii="Calibri" w:hAnsi="Calibri"/>
              </w:rPr>
            </w:pPr>
            <w:r w:rsidRPr="00441221">
              <w:rPr>
                <w:rFonts w:ascii="Calibri" w:hAnsi="Calibri"/>
              </w:rPr>
              <w:t xml:space="preserve">From September 2020, the government has made Relationships and Sex Education and Health Education compulsory in all maintained secondary schools, building on the provision that exists already. This policy aims to clarify what we will be teaching, when and why. St Joseph’s takes its responsibility to provide relevant, effective and responsible relationship and sex education (RSE) to all of its pupils as part of the school RE </w:t>
            </w:r>
            <w:proofErr w:type="spellStart"/>
            <w:r w:rsidRPr="00441221">
              <w:rPr>
                <w:rFonts w:ascii="Calibri" w:hAnsi="Calibri"/>
              </w:rPr>
              <w:t>programme</w:t>
            </w:r>
            <w:proofErr w:type="spellEnd"/>
            <w:r w:rsidRPr="00441221">
              <w:rPr>
                <w:rFonts w:ascii="Calibri" w:hAnsi="Calibri"/>
              </w:rPr>
              <w:t xml:space="preserve"> very seriously: and this will also complement the personal, social, health and economic education (PSHEE) curriculum. The school wants parents and pupils to feel reassured that RSE will be delivered at a level appropriate to both the age and development of pupils, and feel confident to voice opinions relating to the relationships and sex education provision. </w:t>
            </w:r>
          </w:p>
          <w:p w:rsidR="00441221" w:rsidRPr="00441221" w:rsidRDefault="00441221">
            <w:pPr>
              <w:pStyle w:val="Default"/>
              <w:rPr>
                <w:rFonts w:ascii="Calibri" w:eastAsia="Calibri" w:hAnsi="Calibri" w:cs="Calibri"/>
              </w:rPr>
            </w:pPr>
          </w:p>
          <w:p w:rsidR="00C42763" w:rsidRPr="00441221" w:rsidRDefault="0033347C">
            <w:pPr>
              <w:pStyle w:val="Default"/>
            </w:pPr>
            <w:r w:rsidRPr="00441221">
              <w:rPr>
                <w:rFonts w:ascii="Calibri" w:hAnsi="Calibri"/>
              </w:rPr>
              <w:t>In this policy we set out our rationale for and approach to RSE in the school. It is designed to support the efficacious development and delivery of the updated curriculum within our specific Catholic context and is in line with the Clifton Diocese Guidance for Education in Relationships and Sex Education in Schools.</w:t>
            </w:r>
          </w:p>
        </w:tc>
      </w:tr>
      <w:tr w:rsidR="00C42763" w:rsidRPr="00441221">
        <w:trPr>
          <w:trHeight w:val="6981"/>
        </w:trPr>
        <w:tc>
          <w:tcPr>
            <w:tcW w:w="103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763" w:rsidRPr="00441221" w:rsidRDefault="0033347C">
            <w:pPr>
              <w:pStyle w:val="Default"/>
              <w:rPr>
                <w:rFonts w:ascii="Calibri" w:eastAsia="Calibri" w:hAnsi="Calibri" w:cs="Calibri"/>
              </w:rPr>
            </w:pPr>
            <w:r w:rsidRPr="00441221">
              <w:rPr>
                <w:rFonts w:ascii="Calibri" w:hAnsi="Calibri"/>
                <w:b/>
                <w:bCs/>
                <w:u w:val="single"/>
              </w:rPr>
              <w:lastRenderedPageBreak/>
              <w:t xml:space="preserve">Aim: </w:t>
            </w:r>
            <w:r w:rsidRPr="00441221">
              <w:rPr>
                <w:rFonts w:ascii="Calibri" w:hAnsi="Calibri"/>
              </w:rPr>
              <w:t xml:space="preserve"> </w:t>
            </w:r>
          </w:p>
          <w:p w:rsidR="00C42763" w:rsidRPr="00441221" w:rsidRDefault="0033347C">
            <w:pPr>
              <w:pStyle w:val="Default"/>
              <w:rPr>
                <w:rFonts w:ascii="Calibri" w:eastAsia="Calibri" w:hAnsi="Calibri" w:cs="Calibri"/>
              </w:rPr>
            </w:pPr>
            <w:r w:rsidRPr="00441221">
              <w:rPr>
                <w:rFonts w:ascii="Calibri" w:hAnsi="Calibri"/>
              </w:rPr>
              <w:t xml:space="preserve">Our Vision Statement commits us to the education of the whole child, and we believe that Relationships and Sex Education is an integral part of this education. RSE is about teaching what it is to be in a caring, stable and mutually supportive relationship with another person, and how to understand and control feelings that come with being in a relationship. </w:t>
            </w:r>
          </w:p>
          <w:p w:rsidR="00C42763" w:rsidRPr="00441221" w:rsidRDefault="0033347C">
            <w:pPr>
              <w:pStyle w:val="Default"/>
              <w:rPr>
                <w:rFonts w:ascii="Calibri" w:eastAsia="Calibri" w:hAnsi="Calibri" w:cs="Calibri"/>
              </w:rPr>
            </w:pPr>
            <w:r w:rsidRPr="00441221">
              <w:rPr>
                <w:rFonts w:ascii="Calibri" w:hAnsi="Calibri"/>
              </w:rPr>
              <w:t xml:space="preserve">It is also about teaching sex, sexuality and sexual health in a way that is fully understood and effectively retained by pupils in our care. RSE will outline the importance of marriage for family life and the raising of children, as well as highlighting the role of marriage and other stable relationships as building blocks for community and society. </w:t>
            </w:r>
          </w:p>
          <w:p w:rsidR="00C42763" w:rsidRPr="00441221" w:rsidRDefault="00C42763">
            <w:pPr>
              <w:pStyle w:val="Default"/>
              <w:rPr>
                <w:rFonts w:ascii="Calibri" w:eastAsia="Calibri" w:hAnsi="Calibri" w:cs="Calibri"/>
              </w:rPr>
            </w:pPr>
          </w:p>
          <w:p w:rsidR="00C42763" w:rsidRPr="00441221" w:rsidRDefault="0033347C">
            <w:pPr>
              <w:pStyle w:val="Default"/>
              <w:rPr>
                <w:rFonts w:ascii="Calibri" w:eastAsia="Calibri" w:hAnsi="Calibri" w:cs="Calibri"/>
              </w:rPr>
            </w:pPr>
            <w:r w:rsidRPr="00441221">
              <w:rPr>
                <w:rFonts w:ascii="Calibri" w:hAnsi="Calibri"/>
              </w:rPr>
              <w:t xml:space="preserve">The school would like to </w:t>
            </w:r>
            <w:proofErr w:type="spellStart"/>
            <w:r w:rsidRPr="00441221">
              <w:rPr>
                <w:rFonts w:ascii="Calibri" w:hAnsi="Calibri"/>
              </w:rPr>
              <w:t>emphasise</w:t>
            </w:r>
            <w:proofErr w:type="spellEnd"/>
            <w:r w:rsidRPr="00441221">
              <w:rPr>
                <w:rFonts w:ascii="Calibri" w:hAnsi="Calibri"/>
              </w:rPr>
              <w:t xml:space="preserve"> that by providing comprehensive RSE we are not encouraging pupils to become sexually active at a young age. On the contrary, the aim of this policy is to ensure that the right provision is in place so that pupils may have all the background knowledge they need to make responsible choices and informed decisions as they grow up.</w:t>
            </w:r>
          </w:p>
          <w:p w:rsidR="00C42763" w:rsidRPr="00441221" w:rsidRDefault="00C42763">
            <w:pPr>
              <w:pStyle w:val="Default"/>
              <w:rPr>
                <w:rFonts w:ascii="Calibri" w:eastAsia="Calibri" w:hAnsi="Calibri" w:cs="Calibri"/>
              </w:rPr>
            </w:pPr>
          </w:p>
          <w:p w:rsidR="00C42763" w:rsidRPr="00441221" w:rsidRDefault="0033347C">
            <w:pPr>
              <w:pStyle w:val="Default"/>
              <w:rPr>
                <w:rFonts w:ascii="Calibri" w:eastAsia="Calibri" w:hAnsi="Calibri" w:cs="Calibri"/>
              </w:rPr>
            </w:pPr>
            <w:r w:rsidRPr="00441221">
              <w:rPr>
                <w:rFonts w:ascii="Calibri" w:hAnsi="Calibri"/>
              </w:rPr>
              <w:t>Through the provision outlined in the appendix to this policy we also aim to build upon pupils' self-esteem and confidence, supporting them to develop communication and assertiveness skills that can help them stay true to their values if challenged by others, their peers, or what they see in the media. We will teach pupils to be accepting of the different beliefs, cultures, religions, sexual orientations, physical and mental abilities, backgrounds and values of those around them. The RSE taught at St Joseph’s will complement both the RE and PSHE curriculum.</w:t>
            </w:r>
          </w:p>
          <w:p w:rsidR="00C42763" w:rsidRPr="00441221" w:rsidRDefault="00C42763">
            <w:pPr>
              <w:pStyle w:val="Default"/>
              <w:rPr>
                <w:rFonts w:ascii="Calibri" w:eastAsia="Calibri" w:hAnsi="Calibri" w:cs="Calibri"/>
              </w:rPr>
            </w:pPr>
          </w:p>
          <w:p w:rsidR="00C42763" w:rsidRPr="00441221" w:rsidRDefault="0033347C">
            <w:pPr>
              <w:pStyle w:val="Default"/>
              <w:rPr>
                <w:rFonts w:ascii="Calibri" w:eastAsia="Calibri" w:hAnsi="Calibri" w:cs="Calibri"/>
              </w:rPr>
            </w:pPr>
            <w:r w:rsidRPr="00441221">
              <w:rPr>
                <w:rFonts w:ascii="Calibri" w:hAnsi="Calibri"/>
              </w:rPr>
              <w:t>We want our pupils to lead healthy and safe lifestyles, and to teach them to care for and respect their bodies and provide them with all the right tools that will enable them to seek information or support, should they need it, both during their school years and after.</w:t>
            </w:r>
          </w:p>
          <w:p w:rsidR="00C42763" w:rsidRPr="00441221" w:rsidRDefault="00C42763">
            <w:pPr>
              <w:pStyle w:val="Body"/>
              <w:spacing w:after="0" w:line="240" w:lineRule="auto"/>
              <w:rPr>
                <w:sz w:val="24"/>
                <w:szCs w:val="24"/>
              </w:rPr>
            </w:pPr>
          </w:p>
        </w:tc>
      </w:tr>
      <w:tr w:rsidR="00C42763">
        <w:trPr>
          <w:trHeight w:val="2957"/>
        </w:trPr>
        <w:tc>
          <w:tcPr>
            <w:tcW w:w="1034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763" w:rsidRDefault="0033347C">
            <w:pPr>
              <w:pStyle w:val="Body"/>
              <w:spacing w:after="0" w:line="240" w:lineRule="auto"/>
              <w:rPr>
                <w:b/>
                <w:bCs/>
                <w:sz w:val="24"/>
                <w:szCs w:val="24"/>
                <w:u w:val="single"/>
              </w:rPr>
            </w:pPr>
            <w:r>
              <w:rPr>
                <w:b/>
                <w:bCs/>
                <w:sz w:val="24"/>
                <w:szCs w:val="24"/>
                <w:u w:val="single"/>
                <w:lang w:val="en-US"/>
              </w:rPr>
              <w:t>Monitoring and Evaluation Procedures:</w:t>
            </w:r>
          </w:p>
          <w:p w:rsidR="00C42763" w:rsidRDefault="0033347C">
            <w:pPr>
              <w:pStyle w:val="Body"/>
              <w:spacing w:after="0" w:line="240" w:lineRule="auto"/>
              <w:rPr>
                <w:sz w:val="24"/>
                <w:szCs w:val="24"/>
                <w:lang w:val="en-US"/>
              </w:rPr>
            </w:pPr>
            <w:r>
              <w:rPr>
                <w:sz w:val="24"/>
                <w:szCs w:val="24"/>
                <w:lang w:val="en-US"/>
              </w:rPr>
              <w:t xml:space="preserve">This policy will be available to all governors, staff, parents and </w:t>
            </w:r>
            <w:proofErr w:type="spellStart"/>
            <w:r>
              <w:rPr>
                <w:sz w:val="24"/>
                <w:szCs w:val="24"/>
                <w:lang w:val="en-US"/>
              </w:rPr>
              <w:t>carers</w:t>
            </w:r>
            <w:proofErr w:type="spellEnd"/>
            <w:r>
              <w:rPr>
                <w:sz w:val="24"/>
                <w:szCs w:val="24"/>
                <w:lang w:val="en-US"/>
              </w:rPr>
              <w:t xml:space="preserve"> via the website in draft and will be approved by the governors after a period of consultation with our community.</w:t>
            </w:r>
          </w:p>
          <w:p w:rsidR="00441221" w:rsidRDefault="00441221">
            <w:pPr>
              <w:pStyle w:val="Body"/>
              <w:spacing w:after="0" w:line="240" w:lineRule="auto"/>
              <w:rPr>
                <w:sz w:val="24"/>
                <w:szCs w:val="24"/>
              </w:rPr>
            </w:pPr>
          </w:p>
          <w:p w:rsidR="00C42763" w:rsidRDefault="0033347C">
            <w:pPr>
              <w:pStyle w:val="Body"/>
              <w:spacing w:after="0" w:line="240" w:lineRule="auto"/>
              <w:rPr>
                <w:sz w:val="24"/>
                <w:szCs w:val="24"/>
                <w:lang w:val="en-US"/>
              </w:rPr>
            </w:pPr>
            <w:r>
              <w:rPr>
                <w:sz w:val="24"/>
                <w:szCs w:val="24"/>
                <w:lang w:val="en-US"/>
              </w:rPr>
              <w:t>The policy will be reviewed annually by the Governing Body, the Head teacher, Head of RE, Co-</w:t>
            </w:r>
            <w:proofErr w:type="spellStart"/>
            <w:r>
              <w:rPr>
                <w:sz w:val="24"/>
                <w:szCs w:val="24"/>
                <w:lang w:val="en-US"/>
              </w:rPr>
              <w:t>ordinator</w:t>
            </w:r>
            <w:proofErr w:type="spellEnd"/>
            <w:r>
              <w:rPr>
                <w:sz w:val="24"/>
                <w:szCs w:val="24"/>
                <w:lang w:val="en-US"/>
              </w:rPr>
              <w:t xml:space="preserve"> of PSHEE and staff.</w:t>
            </w:r>
          </w:p>
          <w:p w:rsidR="00441221" w:rsidRDefault="00441221">
            <w:pPr>
              <w:pStyle w:val="Body"/>
              <w:spacing w:after="0" w:line="240" w:lineRule="auto"/>
              <w:rPr>
                <w:sz w:val="24"/>
                <w:szCs w:val="24"/>
              </w:rPr>
            </w:pPr>
          </w:p>
          <w:p w:rsidR="00C42763" w:rsidRDefault="0033347C">
            <w:pPr>
              <w:pStyle w:val="Body"/>
              <w:spacing w:after="0" w:line="240" w:lineRule="auto"/>
            </w:pPr>
            <w:r>
              <w:rPr>
                <w:sz w:val="24"/>
                <w:szCs w:val="24"/>
                <w:lang w:val="en-US"/>
              </w:rPr>
              <w:t xml:space="preserve">The effectiveness of our provision of RSE within RE will be monitored through classroom observation, work </w:t>
            </w:r>
            <w:proofErr w:type="spellStart"/>
            <w:r>
              <w:rPr>
                <w:sz w:val="24"/>
                <w:szCs w:val="24"/>
                <w:lang w:val="en-US"/>
              </w:rPr>
              <w:t>scrutinies</w:t>
            </w:r>
            <w:proofErr w:type="spellEnd"/>
            <w:r>
              <w:rPr>
                <w:sz w:val="24"/>
                <w:szCs w:val="24"/>
                <w:lang w:val="en-US"/>
              </w:rPr>
              <w:t>, and departmental curriculum reviews. The policy will be reviewed annually and we will update the curriculum and policy as appropriate.</w:t>
            </w:r>
          </w:p>
        </w:tc>
      </w:tr>
      <w:tr w:rsidR="00C42763">
        <w:trPr>
          <w:trHeight w:val="1757"/>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763" w:rsidRDefault="0033347C">
            <w:pPr>
              <w:pStyle w:val="Body"/>
              <w:spacing w:after="0" w:line="240" w:lineRule="auto"/>
              <w:rPr>
                <w:sz w:val="24"/>
                <w:szCs w:val="24"/>
              </w:rPr>
            </w:pPr>
            <w:r>
              <w:rPr>
                <w:b/>
                <w:bCs/>
                <w:sz w:val="24"/>
                <w:szCs w:val="24"/>
                <w:u w:val="single"/>
                <w:lang w:val="en-US"/>
              </w:rPr>
              <w:t>By Whom:</w:t>
            </w:r>
            <w:r>
              <w:rPr>
                <w:sz w:val="24"/>
                <w:szCs w:val="24"/>
                <w:lang w:val="en-US"/>
              </w:rPr>
              <w:t xml:space="preserve"> </w:t>
            </w:r>
          </w:p>
          <w:p w:rsidR="00C42763" w:rsidRDefault="0033347C">
            <w:pPr>
              <w:pStyle w:val="Body"/>
              <w:spacing w:after="0" w:line="240" w:lineRule="auto"/>
            </w:pPr>
            <w:r>
              <w:rPr>
                <w:sz w:val="24"/>
                <w:szCs w:val="24"/>
                <w:lang w:val="en-US"/>
              </w:rPr>
              <w:t>Head teacher and the Pastoral Governors Committee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763" w:rsidRDefault="0033347C">
            <w:pPr>
              <w:pStyle w:val="Body"/>
              <w:spacing w:after="0" w:line="240" w:lineRule="auto"/>
              <w:rPr>
                <w:sz w:val="24"/>
                <w:szCs w:val="24"/>
              </w:rPr>
            </w:pPr>
            <w:r>
              <w:rPr>
                <w:b/>
                <w:bCs/>
                <w:sz w:val="24"/>
                <w:szCs w:val="24"/>
                <w:u w:val="single"/>
                <w:lang w:val="en-US"/>
              </w:rPr>
              <w:t>When:</w:t>
            </w:r>
            <w:r>
              <w:rPr>
                <w:sz w:val="24"/>
                <w:szCs w:val="24"/>
                <w:lang w:val="en-US"/>
              </w:rPr>
              <w:t xml:space="preserve"> </w:t>
            </w:r>
          </w:p>
          <w:p w:rsidR="00C42763" w:rsidRDefault="0033347C">
            <w:pPr>
              <w:pStyle w:val="Body"/>
              <w:spacing w:after="0" w:line="240" w:lineRule="auto"/>
            </w:pPr>
            <w:r>
              <w:rPr>
                <w:sz w:val="24"/>
                <w:szCs w:val="24"/>
                <w:lang w:val="en-US"/>
              </w:rPr>
              <w:t>Annually</w:t>
            </w:r>
          </w:p>
        </w:tc>
        <w:tc>
          <w:tcPr>
            <w:tcW w:w="38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763" w:rsidRDefault="0033347C">
            <w:pPr>
              <w:pStyle w:val="Body"/>
              <w:spacing w:after="0" w:line="240" w:lineRule="auto"/>
              <w:rPr>
                <w:sz w:val="24"/>
                <w:szCs w:val="24"/>
              </w:rPr>
            </w:pPr>
            <w:r>
              <w:rPr>
                <w:b/>
                <w:bCs/>
                <w:sz w:val="24"/>
                <w:szCs w:val="24"/>
                <w:u w:val="single"/>
                <w:lang w:val="en-US"/>
              </w:rPr>
              <w:t>How:</w:t>
            </w:r>
            <w:r>
              <w:rPr>
                <w:sz w:val="24"/>
                <w:szCs w:val="24"/>
                <w:lang w:val="en-US"/>
              </w:rPr>
              <w:t xml:space="preserve"> </w:t>
            </w:r>
          </w:p>
          <w:p w:rsidR="00C42763" w:rsidRDefault="0033347C">
            <w:pPr>
              <w:pStyle w:val="Body"/>
              <w:spacing w:after="0" w:line="240" w:lineRule="auto"/>
              <w:rPr>
                <w:sz w:val="24"/>
                <w:szCs w:val="24"/>
              </w:rPr>
            </w:pPr>
            <w:r>
              <w:rPr>
                <w:sz w:val="24"/>
                <w:szCs w:val="24"/>
                <w:lang w:val="en-US"/>
              </w:rPr>
              <w:t>Reports to the Pastoral and Ethos Committee annually</w:t>
            </w:r>
          </w:p>
          <w:p w:rsidR="00C42763" w:rsidRDefault="0033347C">
            <w:pPr>
              <w:pStyle w:val="Body"/>
              <w:spacing w:after="0" w:line="240" w:lineRule="auto"/>
            </w:pPr>
            <w:r>
              <w:rPr>
                <w:sz w:val="24"/>
                <w:szCs w:val="24"/>
                <w:lang w:val="en-US"/>
              </w:rPr>
              <w:t>SLT and the Pastoral Committee to review Policy</w:t>
            </w:r>
          </w:p>
        </w:tc>
      </w:tr>
      <w:tr w:rsidR="00C42763">
        <w:trPr>
          <w:trHeight w:val="557"/>
        </w:trPr>
        <w:tc>
          <w:tcPr>
            <w:tcW w:w="439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C42763" w:rsidRDefault="0033347C">
            <w:pPr>
              <w:pStyle w:val="Body"/>
              <w:spacing w:after="0" w:line="240" w:lineRule="auto"/>
            </w:pPr>
            <w:r>
              <w:rPr>
                <w:b/>
                <w:bCs/>
                <w:sz w:val="24"/>
                <w:szCs w:val="24"/>
                <w:lang w:val="en-US"/>
              </w:rPr>
              <w:t>Version</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C42763" w:rsidRDefault="0033347C">
            <w:pPr>
              <w:pStyle w:val="Body"/>
              <w:spacing w:after="0" w:line="240" w:lineRule="auto"/>
            </w:pPr>
            <w:r>
              <w:rPr>
                <w:b/>
                <w:bCs/>
                <w:sz w:val="24"/>
                <w:szCs w:val="24"/>
                <w:lang w:val="en-US"/>
              </w:rPr>
              <w:t xml:space="preserve">Approved </w:t>
            </w:r>
          </w:p>
        </w:tc>
        <w:tc>
          <w:tcPr>
            <w:tcW w:w="198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C42763" w:rsidRDefault="0033347C">
            <w:pPr>
              <w:pStyle w:val="Body"/>
              <w:spacing w:after="0" w:line="240" w:lineRule="auto"/>
            </w:pPr>
            <w:r>
              <w:rPr>
                <w:b/>
                <w:bCs/>
                <w:sz w:val="24"/>
                <w:szCs w:val="24"/>
                <w:lang w:val="en-US"/>
              </w:rPr>
              <w:t>Review Date</w:t>
            </w:r>
          </w:p>
        </w:tc>
        <w:tc>
          <w:tcPr>
            <w:tcW w:w="184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C42763" w:rsidRDefault="0033347C">
            <w:pPr>
              <w:pStyle w:val="Body"/>
              <w:spacing w:after="0" w:line="240" w:lineRule="auto"/>
            </w:pPr>
            <w:r>
              <w:rPr>
                <w:b/>
                <w:bCs/>
                <w:sz w:val="24"/>
                <w:szCs w:val="24"/>
                <w:lang w:val="en-US"/>
              </w:rPr>
              <w:t>Additional Information</w:t>
            </w:r>
          </w:p>
        </w:tc>
      </w:tr>
      <w:tr w:rsidR="00C42763">
        <w:trPr>
          <w:trHeight w:val="257"/>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763" w:rsidRDefault="0033347C">
            <w:pPr>
              <w:pStyle w:val="Body"/>
              <w:spacing w:after="0" w:line="240" w:lineRule="auto"/>
            </w:pPr>
            <w:r>
              <w:rPr>
                <w:sz w:val="24"/>
                <w:szCs w:val="24"/>
                <w:lang w:val="en-US"/>
              </w:rPr>
              <w:t>1.0 RSE Policy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763" w:rsidRDefault="00C42763"/>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763" w:rsidRDefault="0033347C">
            <w:pPr>
              <w:pStyle w:val="Body"/>
              <w:spacing w:after="0" w:line="240" w:lineRule="auto"/>
            </w:pPr>
            <w:r>
              <w:rPr>
                <w:sz w:val="24"/>
                <w:szCs w:val="24"/>
                <w:lang w:val="en-US"/>
              </w:rPr>
              <w:t>June 2021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2763" w:rsidRDefault="00C42763"/>
        </w:tc>
      </w:tr>
    </w:tbl>
    <w:p w:rsidR="00C42763" w:rsidRDefault="00C42763">
      <w:pPr>
        <w:pStyle w:val="Body"/>
        <w:widowControl w:val="0"/>
        <w:spacing w:after="0" w:line="240" w:lineRule="auto"/>
        <w:rPr>
          <w:rFonts w:ascii="Times New Roman" w:eastAsia="Times New Roman" w:hAnsi="Times New Roman" w:cs="Times New Roman"/>
          <w:sz w:val="24"/>
          <w:szCs w:val="24"/>
        </w:rPr>
      </w:pPr>
    </w:p>
    <w:p w:rsidR="00C42763" w:rsidRDefault="00C42763">
      <w:pPr>
        <w:pStyle w:val="Body"/>
        <w:spacing w:after="0" w:line="240" w:lineRule="auto"/>
        <w:rPr>
          <w:sz w:val="24"/>
          <w:szCs w:val="24"/>
        </w:rPr>
      </w:pPr>
    </w:p>
    <w:tbl>
      <w:tblPr>
        <w:tblW w:w="103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48"/>
      </w:tblGrid>
      <w:tr w:rsidR="00C42763">
        <w:trPr>
          <w:trHeight w:val="1753"/>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221" w:rsidRDefault="0033347C" w:rsidP="00441221">
            <w:pPr>
              <w:pStyle w:val="Body"/>
              <w:spacing w:after="0"/>
              <w:rPr>
                <w:b/>
                <w:bCs/>
                <w:u w:val="single"/>
              </w:rPr>
            </w:pPr>
            <w:r w:rsidRPr="00294905">
              <w:rPr>
                <w:b/>
                <w:bCs/>
                <w:u w:val="single"/>
                <w:lang w:val="en-US"/>
              </w:rPr>
              <w:lastRenderedPageBreak/>
              <w:t>Key Personnel</w:t>
            </w:r>
            <w:r w:rsidR="00294905" w:rsidRPr="00294905">
              <w:rPr>
                <w:b/>
                <w:bCs/>
                <w:u w:val="single"/>
                <w:lang w:val="en-US"/>
              </w:rPr>
              <w:t>:</w:t>
            </w:r>
          </w:p>
          <w:p w:rsidR="00C42763" w:rsidRPr="00441221" w:rsidRDefault="0033347C" w:rsidP="00441221">
            <w:pPr>
              <w:pStyle w:val="Body"/>
              <w:spacing w:after="0"/>
              <w:rPr>
                <w:bCs/>
                <w:u w:val="single"/>
              </w:rPr>
            </w:pPr>
            <w:r w:rsidRPr="00441221">
              <w:rPr>
                <w:bCs/>
                <w:lang w:val="en-US"/>
              </w:rPr>
              <w:t xml:space="preserve">Head </w:t>
            </w:r>
            <w:r w:rsidR="00441221">
              <w:rPr>
                <w:bCs/>
                <w:lang w:val="en-US"/>
              </w:rPr>
              <w:t>T</w:t>
            </w:r>
            <w:r w:rsidRPr="00441221">
              <w:rPr>
                <w:bCs/>
                <w:lang w:val="en-US"/>
              </w:rPr>
              <w:t>eacher</w:t>
            </w:r>
            <w:r w:rsidRPr="00441221">
              <w:rPr>
                <w:lang w:val="en-US"/>
              </w:rPr>
              <w:tab/>
            </w:r>
          </w:p>
          <w:p w:rsidR="00A4798B" w:rsidRPr="00432D58" w:rsidRDefault="0033347C" w:rsidP="00432D58">
            <w:pPr>
              <w:pStyle w:val="Body"/>
              <w:spacing w:after="0" w:line="240" w:lineRule="auto"/>
              <w:ind w:left="2880" w:hanging="2880"/>
              <w:rPr>
                <w:bCs/>
                <w:lang w:val="en-US"/>
              </w:rPr>
            </w:pPr>
            <w:r w:rsidRPr="00441221">
              <w:rPr>
                <w:bCs/>
                <w:lang w:val="en-US"/>
              </w:rPr>
              <w:t>Head of RE</w:t>
            </w:r>
          </w:p>
          <w:p w:rsidR="00294905" w:rsidRPr="00441221" w:rsidRDefault="00294905" w:rsidP="00294905">
            <w:pPr>
              <w:pStyle w:val="Body"/>
              <w:spacing w:after="0" w:line="240" w:lineRule="auto"/>
              <w:ind w:left="2880" w:hanging="2880"/>
              <w:rPr>
                <w:bCs/>
              </w:rPr>
            </w:pPr>
            <w:r>
              <w:rPr>
                <w:bCs/>
              </w:rPr>
              <w:t>D</w:t>
            </w:r>
            <w:r w:rsidR="00A4798B">
              <w:rPr>
                <w:bCs/>
              </w:rPr>
              <w:t>/</w:t>
            </w:r>
            <w:r>
              <w:rPr>
                <w:bCs/>
              </w:rPr>
              <w:t>DSL</w:t>
            </w:r>
          </w:p>
          <w:p w:rsidR="00C42763" w:rsidRPr="00441221" w:rsidRDefault="0033347C" w:rsidP="00441221">
            <w:pPr>
              <w:pStyle w:val="Body"/>
              <w:spacing w:after="0" w:line="240" w:lineRule="auto"/>
              <w:ind w:left="2880" w:hanging="2880"/>
              <w:rPr>
                <w:bCs/>
              </w:rPr>
            </w:pPr>
            <w:r w:rsidRPr="00441221">
              <w:rPr>
                <w:bCs/>
                <w:lang w:val="en-US"/>
              </w:rPr>
              <w:t>Co-</w:t>
            </w:r>
            <w:proofErr w:type="spellStart"/>
            <w:r w:rsidRPr="00441221">
              <w:rPr>
                <w:bCs/>
                <w:lang w:val="en-US"/>
              </w:rPr>
              <w:t>ordinator</w:t>
            </w:r>
            <w:proofErr w:type="spellEnd"/>
            <w:r w:rsidRPr="00441221">
              <w:rPr>
                <w:bCs/>
                <w:lang w:val="en-US"/>
              </w:rPr>
              <w:t xml:space="preserve"> of PSHE</w:t>
            </w:r>
          </w:p>
          <w:p w:rsidR="00C42763" w:rsidRDefault="0033347C" w:rsidP="00441221">
            <w:pPr>
              <w:pStyle w:val="Body"/>
              <w:spacing w:after="0" w:line="240" w:lineRule="auto"/>
              <w:ind w:left="2880" w:hanging="2880"/>
            </w:pPr>
            <w:r w:rsidRPr="00441221">
              <w:rPr>
                <w:bCs/>
                <w:lang w:val="en-US"/>
              </w:rPr>
              <w:t>Teachers of RE</w:t>
            </w:r>
            <w:r>
              <w:rPr>
                <w:b/>
                <w:bCs/>
                <w:lang w:val="en-US"/>
              </w:rPr>
              <w:tab/>
            </w:r>
            <w:r>
              <w:rPr>
                <w:b/>
                <w:bCs/>
                <w:lang w:val="en-US"/>
              </w:rPr>
              <w:tab/>
            </w:r>
            <w:r>
              <w:rPr>
                <w:b/>
                <w:bCs/>
                <w:lang w:val="en-US"/>
              </w:rPr>
              <w:tab/>
            </w:r>
          </w:p>
        </w:tc>
      </w:tr>
    </w:tbl>
    <w:tbl>
      <w:tblPr>
        <w:tblpPr w:leftFromText="180" w:rightFromText="180" w:vertAnchor="text" w:horzAnchor="margin" w:tblpX="137" w:tblpY="304"/>
        <w:tblW w:w="103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09"/>
        <w:gridCol w:w="3534"/>
      </w:tblGrid>
      <w:tr w:rsidR="00441221" w:rsidTr="00441221">
        <w:trPr>
          <w:trHeight w:val="794"/>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221" w:rsidRDefault="00441221" w:rsidP="00441221">
            <w:pPr>
              <w:pStyle w:val="Body"/>
            </w:pPr>
            <w:r>
              <w:rPr>
                <w:b/>
                <w:bCs/>
                <w:sz w:val="24"/>
                <w:szCs w:val="24"/>
                <w:u w:val="single"/>
                <w:lang w:val="en-US"/>
              </w:rPr>
              <w:t>National Policies and guidance/courses referred to and incorporated into SJCS Policy:</w:t>
            </w:r>
          </w:p>
        </w:tc>
      </w:tr>
      <w:tr w:rsidR="00441221" w:rsidTr="00441221">
        <w:trPr>
          <w:trHeight w:val="257"/>
        </w:trPr>
        <w:tc>
          <w:tcPr>
            <w:tcW w:w="6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221" w:rsidRDefault="00441221" w:rsidP="00441221">
            <w:pPr>
              <w:pStyle w:val="Body"/>
              <w:spacing w:after="0" w:line="240" w:lineRule="auto"/>
            </w:pPr>
            <w:r>
              <w:rPr>
                <w:b/>
                <w:bCs/>
                <w:sz w:val="24"/>
                <w:szCs w:val="24"/>
                <w:lang w:val="en-US"/>
              </w:rPr>
              <w:t>Document/Course Title:</w:t>
            </w:r>
          </w:p>
        </w:tc>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221" w:rsidRDefault="00441221" w:rsidP="00441221">
            <w:pPr>
              <w:pStyle w:val="Body"/>
              <w:spacing w:after="0" w:line="240" w:lineRule="auto"/>
            </w:pPr>
            <w:r>
              <w:rPr>
                <w:b/>
                <w:bCs/>
                <w:sz w:val="24"/>
                <w:szCs w:val="24"/>
                <w:lang w:val="en-US"/>
              </w:rPr>
              <w:t>Document Date:</w:t>
            </w:r>
          </w:p>
        </w:tc>
      </w:tr>
      <w:tr w:rsidR="00441221" w:rsidTr="00441221">
        <w:trPr>
          <w:trHeight w:val="2357"/>
        </w:trPr>
        <w:tc>
          <w:tcPr>
            <w:tcW w:w="6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221" w:rsidRDefault="00441221" w:rsidP="00441221">
            <w:pPr>
              <w:pStyle w:val="Body"/>
              <w:spacing w:after="0" w:line="240" w:lineRule="auto"/>
              <w:rPr>
                <w:sz w:val="24"/>
                <w:szCs w:val="24"/>
              </w:rPr>
            </w:pPr>
            <w:r>
              <w:rPr>
                <w:sz w:val="24"/>
                <w:szCs w:val="24"/>
                <w:lang w:val="en-US"/>
              </w:rPr>
              <w:t>Relationships Education, Relationships and Sex Education (RSE) and Health Education statutory guidance – Department for Education 2019</w:t>
            </w:r>
          </w:p>
          <w:p w:rsidR="00441221" w:rsidRDefault="00441221" w:rsidP="00441221">
            <w:pPr>
              <w:pStyle w:val="Body"/>
              <w:spacing w:after="0" w:line="240" w:lineRule="auto"/>
              <w:rPr>
                <w:sz w:val="24"/>
                <w:szCs w:val="24"/>
              </w:rPr>
            </w:pPr>
            <w:r>
              <w:rPr>
                <w:sz w:val="24"/>
                <w:szCs w:val="24"/>
                <w:lang w:val="en-US"/>
              </w:rPr>
              <w:t>Keeping Children Safe in Education for schools and colleges - Department for Education 2019</w:t>
            </w:r>
          </w:p>
          <w:p w:rsidR="00441221" w:rsidRDefault="00441221" w:rsidP="00441221">
            <w:pPr>
              <w:pStyle w:val="Body"/>
              <w:spacing w:after="0" w:line="240" w:lineRule="auto"/>
              <w:rPr>
                <w:sz w:val="24"/>
                <w:szCs w:val="24"/>
              </w:rPr>
            </w:pPr>
            <w:r>
              <w:rPr>
                <w:sz w:val="24"/>
                <w:szCs w:val="24"/>
                <w:lang w:val="en-US"/>
              </w:rPr>
              <w:t>Equality Act 2010 and schools</w:t>
            </w:r>
          </w:p>
          <w:p w:rsidR="00441221" w:rsidRDefault="00441221" w:rsidP="00441221">
            <w:pPr>
              <w:pStyle w:val="Body"/>
              <w:spacing w:after="0" w:line="240" w:lineRule="auto"/>
            </w:pPr>
            <w:r>
              <w:rPr>
                <w:sz w:val="24"/>
                <w:szCs w:val="24"/>
                <w:lang w:val="en-US"/>
              </w:rPr>
              <w:t xml:space="preserve">SEND code of practice: 0 to 25 years (statutory guidance) </w:t>
            </w:r>
          </w:p>
        </w:tc>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221" w:rsidRDefault="00441221" w:rsidP="00441221">
            <w:pPr>
              <w:pStyle w:val="Body"/>
              <w:spacing w:after="0" w:line="240" w:lineRule="auto"/>
              <w:rPr>
                <w:rFonts w:ascii="Arial" w:eastAsia="Arial" w:hAnsi="Arial" w:cs="Arial"/>
                <w:sz w:val="24"/>
                <w:szCs w:val="24"/>
                <w:lang w:val="en-US"/>
              </w:rPr>
            </w:pPr>
          </w:p>
          <w:p w:rsidR="00441221" w:rsidRDefault="00441221" w:rsidP="00441221">
            <w:pPr>
              <w:pStyle w:val="Body"/>
              <w:spacing w:after="0" w:line="240" w:lineRule="auto"/>
              <w:rPr>
                <w:lang w:val="en-US"/>
              </w:rPr>
            </w:pPr>
          </w:p>
          <w:p w:rsidR="00441221" w:rsidRDefault="00441221" w:rsidP="00441221">
            <w:pPr>
              <w:pStyle w:val="Body"/>
              <w:spacing w:after="0" w:line="240" w:lineRule="auto"/>
            </w:pPr>
            <w:r>
              <w:rPr>
                <w:lang w:val="en-US"/>
              </w:rPr>
              <w:t>2019</w:t>
            </w:r>
          </w:p>
          <w:p w:rsidR="00441221" w:rsidRDefault="00441221" w:rsidP="00441221">
            <w:pPr>
              <w:pStyle w:val="Body"/>
              <w:spacing w:after="0" w:line="240" w:lineRule="auto"/>
              <w:rPr>
                <w:lang w:val="en-US"/>
              </w:rPr>
            </w:pPr>
          </w:p>
          <w:p w:rsidR="00441221" w:rsidRDefault="00441221" w:rsidP="00441221">
            <w:pPr>
              <w:pStyle w:val="Body"/>
              <w:spacing w:after="0" w:line="240" w:lineRule="auto"/>
            </w:pPr>
            <w:r>
              <w:rPr>
                <w:lang w:val="en-US"/>
              </w:rPr>
              <w:t>2019</w:t>
            </w:r>
          </w:p>
          <w:p w:rsidR="00441221" w:rsidRDefault="00441221" w:rsidP="00441221">
            <w:pPr>
              <w:pStyle w:val="Body"/>
              <w:spacing w:after="0" w:line="240" w:lineRule="auto"/>
            </w:pPr>
            <w:r>
              <w:rPr>
                <w:lang w:val="en-US"/>
              </w:rPr>
              <w:t>2010</w:t>
            </w:r>
          </w:p>
          <w:p w:rsidR="00441221" w:rsidRDefault="00441221" w:rsidP="00441221">
            <w:pPr>
              <w:pStyle w:val="Body"/>
              <w:spacing w:after="0" w:line="240" w:lineRule="auto"/>
            </w:pPr>
            <w:r>
              <w:rPr>
                <w:lang w:val="en-US"/>
              </w:rPr>
              <w:t>2014</w:t>
            </w:r>
          </w:p>
        </w:tc>
      </w:tr>
    </w:tbl>
    <w:p w:rsidR="00C42763" w:rsidRDefault="00C42763">
      <w:pPr>
        <w:pStyle w:val="Body"/>
        <w:widowControl w:val="0"/>
        <w:spacing w:after="0" w:line="240" w:lineRule="auto"/>
        <w:rPr>
          <w:sz w:val="24"/>
          <w:szCs w:val="24"/>
        </w:rPr>
      </w:pPr>
    </w:p>
    <w:p w:rsidR="00C42763" w:rsidRDefault="00C42763">
      <w:pPr>
        <w:pStyle w:val="Body"/>
        <w:spacing w:after="0" w:line="240" w:lineRule="auto"/>
        <w:rPr>
          <w:sz w:val="24"/>
          <w:szCs w:val="24"/>
        </w:rPr>
      </w:pPr>
    </w:p>
    <w:tbl>
      <w:tblPr>
        <w:tblpPr w:leftFromText="180" w:rightFromText="180" w:vertAnchor="text" w:horzAnchor="margin" w:tblpX="137" w:tblpY="-42"/>
        <w:tblW w:w="103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48"/>
      </w:tblGrid>
      <w:tr w:rsidR="00441221" w:rsidTr="00441221">
        <w:trPr>
          <w:trHeight w:val="794"/>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221" w:rsidRDefault="00441221" w:rsidP="00441221">
            <w:pPr>
              <w:pStyle w:val="Body"/>
            </w:pPr>
            <w:r>
              <w:rPr>
                <w:b/>
                <w:bCs/>
                <w:sz w:val="24"/>
                <w:szCs w:val="24"/>
                <w:u w:val="single"/>
                <w:lang w:val="en-US"/>
              </w:rPr>
              <w:t>Other SJCS Policies that relate to this Policy:</w:t>
            </w:r>
          </w:p>
        </w:tc>
      </w:tr>
      <w:tr w:rsidR="00441221" w:rsidTr="00441221">
        <w:trPr>
          <w:trHeight w:val="1457"/>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1221" w:rsidRDefault="00441221" w:rsidP="00441221">
            <w:pPr>
              <w:pStyle w:val="Body"/>
              <w:spacing w:after="0" w:line="240" w:lineRule="auto"/>
              <w:rPr>
                <w:sz w:val="24"/>
                <w:szCs w:val="24"/>
              </w:rPr>
            </w:pPr>
            <w:r>
              <w:rPr>
                <w:sz w:val="24"/>
                <w:szCs w:val="24"/>
                <w:lang w:val="en-US"/>
              </w:rPr>
              <w:t>Curriculum Policy</w:t>
            </w:r>
          </w:p>
          <w:p w:rsidR="00441221" w:rsidRDefault="00441221" w:rsidP="00441221">
            <w:pPr>
              <w:pStyle w:val="Body"/>
              <w:spacing w:after="0" w:line="240" w:lineRule="auto"/>
              <w:rPr>
                <w:sz w:val="24"/>
                <w:szCs w:val="24"/>
              </w:rPr>
            </w:pPr>
            <w:r>
              <w:rPr>
                <w:sz w:val="24"/>
                <w:szCs w:val="24"/>
                <w:lang w:val="en-US"/>
              </w:rPr>
              <w:t>Safeguarding Child Protection Policy</w:t>
            </w:r>
          </w:p>
          <w:p w:rsidR="00441221" w:rsidRDefault="00441221" w:rsidP="00441221">
            <w:pPr>
              <w:pStyle w:val="Body"/>
              <w:spacing w:after="0" w:line="240" w:lineRule="auto"/>
              <w:rPr>
                <w:sz w:val="24"/>
                <w:szCs w:val="24"/>
              </w:rPr>
            </w:pPr>
            <w:r>
              <w:rPr>
                <w:sz w:val="24"/>
                <w:szCs w:val="24"/>
                <w:lang w:val="en-US"/>
              </w:rPr>
              <w:t>CEAIG and PSHE Policy</w:t>
            </w:r>
          </w:p>
          <w:p w:rsidR="00441221" w:rsidRDefault="00441221" w:rsidP="00441221">
            <w:pPr>
              <w:pStyle w:val="Body"/>
              <w:spacing w:after="0" w:line="240" w:lineRule="auto"/>
              <w:rPr>
                <w:sz w:val="24"/>
                <w:szCs w:val="24"/>
              </w:rPr>
            </w:pPr>
            <w:r>
              <w:rPr>
                <w:sz w:val="24"/>
                <w:szCs w:val="24"/>
                <w:lang w:val="en-US"/>
              </w:rPr>
              <w:t>SEN Policy</w:t>
            </w:r>
          </w:p>
          <w:p w:rsidR="00441221" w:rsidRDefault="00441221" w:rsidP="00441221">
            <w:pPr>
              <w:pStyle w:val="Body"/>
              <w:spacing w:after="0" w:line="240" w:lineRule="auto"/>
            </w:pPr>
            <w:r>
              <w:rPr>
                <w:sz w:val="24"/>
                <w:szCs w:val="24"/>
                <w:lang w:val="en-US"/>
              </w:rPr>
              <w:t>Teaching Learning and Assessment Policy</w:t>
            </w:r>
          </w:p>
        </w:tc>
      </w:tr>
    </w:tbl>
    <w:p w:rsidR="00C42763" w:rsidRDefault="00C42763">
      <w:pPr>
        <w:pStyle w:val="Body"/>
        <w:spacing w:after="0" w:line="240" w:lineRule="auto"/>
        <w:rPr>
          <w:sz w:val="24"/>
          <w:szCs w:val="24"/>
        </w:rPr>
      </w:pPr>
    </w:p>
    <w:p w:rsidR="00C42763" w:rsidRDefault="00C42763">
      <w:pPr>
        <w:pStyle w:val="Body"/>
        <w:spacing w:after="0" w:line="240" w:lineRule="auto"/>
        <w:rPr>
          <w:sz w:val="24"/>
          <w:szCs w:val="24"/>
        </w:rPr>
      </w:pPr>
    </w:p>
    <w:p w:rsidR="00C42763" w:rsidRDefault="00C42763">
      <w:pPr>
        <w:pStyle w:val="Body"/>
        <w:spacing w:after="0" w:line="240" w:lineRule="auto"/>
        <w:rPr>
          <w:sz w:val="24"/>
          <w:szCs w:val="24"/>
        </w:rPr>
      </w:pPr>
    </w:p>
    <w:p w:rsidR="00C42763" w:rsidRDefault="00C42763">
      <w:pPr>
        <w:pStyle w:val="Body"/>
        <w:widowControl w:val="0"/>
        <w:spacing w:after="0" w:line="240" w:lineRule="auto"/>
        <w:rPr>
          <w:sz w:val="24"/>
          <w:szCs w:val="24"/>
        </w:rPr>
      </w:pPr>
    </w:p>
    <w:p w:rsidR="00C42763" w:rsidRDefault="00C42763">
      <w:pPr>
        <w:pStyle w:val="Body"/>
        <w:spacing w:after="0" w:line="240" w:lineRule="auto"/>
        <w:rPr>
          <w:b/>
          <w:bCs/>
          <w:sz w:val="24"/>
          <w:szCs w:val="24"/>
        </w:rPr>
      </w:pPr>
    </w:p>
    <w:p w:rsidR="00C42763" w:rsidRDefault="00C42763">
      <w:pPr>
        <w:pStyle w:val="Body"/>
        <w:widowControl w:val="0"/>
        <w:spacing w:after="0" w:line="240" w:lineRule="auto"/>
        <w:rPr>
          <w:b/>
          <w:bCs/>
          <w:sz w:val="24"/>
          <w:szCs w:val="24"/>
        </w:rPr>
      </w:pPr>
    </w:p>
    <w:p w:rsidR="00C42763" w:rsidRDefault="00C42763">
      <w:pPr>
        <w:pStyle w:val="Default"/>
        <w:rPr>
          <w:rFonts w:ascii="Calibri" w:eastAsia="Calibri" w:hAnsi="Calibri" w:cs="Calibri"/>
          <w:b/>
          <w:bCs/>
          <w:sz w:val="28"/>
          <w:szCs w:val="28"/>
        </w:rPr>
      </w:pPr>
    </w:p>
    <w:p w:rsidR="00C42763" w:rsidRDefault="00C42763">
      <w:pPr>
        <w:pStyle w:val="Default"/>
        <w:rPr>
          <w:rFonts w:ascii="Calibri" w:eastAsia="Calibri" w:hAnsi="Calibri" w:cs="Calibri"/>
          <w:b/>
          <w:bCs/>
          <w:sz w:val="28"/>
          <w:szCs w:val="28"/>
        </w:rPr>
      </w:pPr>
    </w:p>
    <w:p w:rsidR="00441221" w:rsidRDefault="00441221">
      <w:pPr>
        <w:pStyle w:val="Default"/>
        <w:rPr>
          <w:rFonts w:ascii="Calibri" w:eastAsia="Calibri" w:hAnsi="Calibri" w:cs="Calibri"/>
          <w:b/>
          <w:bCs/>
          <w:sz w:val="28"/>
          <w:szCs w:val="28"/>
        </w:rPr>
      </w:pPr>
    </w:p>
    <w:p w:rsidR="00441221" w:rsidRDefault="00441221">
      <w:pPr>
        <w:pStyle w:val="Default"/>
        <w:rPr>
          <w:rFonts w:ascii="Calibri" w:eastAsia="Calibri" w:hAnsi="Calibri" w:cs="Calibri"/>
          <w:b/>
          <w:bCs/>
          <w:sz w:val="28"/>
          <w:szCs w:val="28"/>
        </w:rPr>
      </w:pPr>
    </w:p>
    <w:p w:rsidR="00441221" w:rsidRDefault="00441221">
      <w:pPr>
        <w:pStyle w:val="Default"/>
        <w:rPr>
          <w:rFonts w:ascii="Calibri" w:eastAsia="Calibri" w:hAnsi="Calibri" w:cs="Calibri"/>
          <w:b/>
          <w:bCs/>
          <w:sz w:val="28"/>
          <w:szCs w:val="28"/>
        </w:rPr>
      </w:pPr>
    </w:p>
    <w:p w:rsidR="00441221" w:rsidRDefault="00441221">
      <w:pPr>
        <w:pStyle w:val="Default"/>
        <w:rPr>
          <w:rFonts w:ascii="Calibri" w:eastAsia="Calibri" w:hAnsi="Calibri" w:cs="Calibri"/>
          <w:b/>
          <w:bCs/>
          <w:sz w:val="28"/>
          <w:szCs w:val="28"/>
        </w:rPr>
      </w:pPr>
    </w:p>
    <w:p w:rsidR="00441221" w:rsidRDefault="00441221">
      <w:pPr>
        <w:pStyle w:val="Default"/>
        <w:rPr>
          <w:rFonts w:ascii="Calibri" w:eastAsia="Calibri" w:hAnsi="Calibri" w:cs="Calibri"/>
          <w:b/>
          <w:bCs/>
          <w:sz w:val="28"/>
          <w:szCs w:val="28"/>
        </w:rPr>
      </w:pPr>
    </w:p>
    <w:p w:rsidR="00441221" w:rsidRDefault="00441221">
      <w:pPr>
        <w:pStyle w:val="Default"/>
        <w:rPr>
          <w:rFonts w:ascii="Calibri" w:eastAsia="Calibri" w:hAnsi="Calibri" w:cs="Calibri"/>
          <w:b/>
          <w:bCs/>
          <w:sz w:val="28"/>
          <w:szCs w:val="28"/>
        </w:rPr>
      </w:pPr>
    </w:p>
    <w:p w:rsidR="00441221" w:rsidRDefault="00441221">
      <w:pPr>
        <w:pStyle w:val="Default"/>
        <w:rPr>
          <w:rFonts w:ascii="Calibri" w:eastAsia="Calibri" w:hAnsi="Calibri" w:cs="Calibri"/>
          <w:b/>
          <w:bCs/>
          <w:sz w:val="28"/>
          <w:szCs w:val="28"/>
        </w:rPr>
      </w:pPr>
    </w:p>
    <w:p w:rsidR="00441221" w:rsidRDefault="00441221">
      <w:pPr>
        <w:pStyle w:val="Default"/>
        <w:rPr>
          <w:rFonts w:ascii="Calibri" w:eastAsia="Calibri" w:hAnsi="Calibri" w:cs="Calibri"/>
          <w:b/>
          <w:bCs/>
          <w:sz w:val="28"/>
          <w:szCs w:val="28"/>
        </w:rPr>
      </w:pPr>
    </w:p>
    <w:p w:rsidR="00441221" w:rsidRDefault="00441221">
      <w:pPr>
        <w:pStyle w:val="Default"/>
        <w:rPr>
          <w:rFonts w:ascii="Calibri" w:eastAsia="Calibri" w:hAnsi="Calibri" w:cs="Calibri"/>
          <w:b/>
          <w:bCs/>
          <w:sz w:val="28"/>
          <w:szCs w:val="28"/>
        </w:rPr>
      </w:pPr>
    </w:p>
    <w:p w:rsidR="00C42763" w:rsidRDefault="0033347C">
      <w:pPr>
        <w:pStyle w:val="Default"/>
        <w:rPr>
          <w:rFonts w:ascii="Calibri" w:eastAsia="Calibri" w:hAnsi="Calibri" w:cs="Calibri"/>
          <w:b/>
          <w:bCs/>
          <w:sz w:val="28"/>
          <w:szCs w:val="28"/>
        </w:rPr>
      </w:pPr>
      <w:r>
        <w:rPr>
          <w:rFonts w:ascii="Calibri" w:hAnsi="Calibri"/>
          <w:b/>
          <w:bCs/>
          <w:sz w:val="28"/>
          <w:szCs w:val="28"/>
        </w:rPr>
        <w:lastRenderedPageBreak/>
        <w:t xml:space="preserve">The Objectives of the RSE curriculum at St Joseph’s are: </w:t>
      </w:r>
    </w:p>
    <w:p w:rsidR="001E4F15" w:rsidRDefault="001E4F15">
      <w:pPr>
        <w:pStyle w:val="Default"/>
        <w:rPr>
          <w:rFonts w:ascii="Calibri" w:hAnsi="Calibri"/>
          <w:b/>
          <w:bCs/>
        </w:rPr>
      </w:pPr>
    </w:p>
    <w:p w:rsidR="00C42763" w:rsidRPr="00441221" w:rsidRDefault="0033347C">
      <w:pPr>
        <w:pStyle w:val="Default"/>
        <w:rPr>
          <w:rFonts w:ascii="Calibri" w:eastAsia="Calibri" w:hAnsi="Calibri" w:cs="Calibri"/>
        </w:rPr>
      </w:pPr>
      <w:r w:rsidRPr="00441221">
        <w:rPr>
          <w:rFonts w:ascii="Calibri" w:hAnsi="Calibri"/>
          <w:b/>
          <w:bCs/>
        </w:rPr>
        <w:t>To develop the following attitudes and virtues</w:t>
      </w:r>
      <w:r w:rsidRPr="00441221">
        <w:rPr>
          <w:rFonts w:ascii="Calibri" w:hAnsi="Calibri"/>
        </w:rPr>
        <w:t xml:space="preserve">: </w:t>
      </w:r>
    </w:p>
    <w:p w:rsidR="00C42763" w:rsidRPr="00441221" w:rsidRDefault="0033347C">
      <w:pPr>
        <w:pStyle w:val="Default"/>
        <w:numPr>
          <w:ilvl w:val="0"/>
          <w:numId w:val="2"/>
        </w:numPr>
        <w:rPr>
          <w:rFonts w:ascii="Calibri" w:hAnsi="Calibri"/>
        </w:rPr>
      </w:pPr>
      <w:r w:rsidRPr="00441221">
        <w:rPr>
          <w:rFonts w:ascii="Calibri" w:hAnsi="Calibri"/>
        </w:rPr>
        <w:t xml:space="preserve">reverence for the gift of human sexuality and fertility; </w:t>
      </w:r>
    </w:p>
    <w:p w:rsidR="00C42763" w:rsidRPr="00441221" w:rsidRDefault="0033347C">
      <w:pPr>
        <w:pStyle w:val="Default"/>
        <w:numPr>
          <w:ilvl w:val="0"/>
          <w:numId w:val="2"/>
        </w:numPr>
        <w:rPr>
          <w:rFonts w:ascii="Calibri" w:hAnsi="Calibri"/>
        </w:rPr>
      </w:pPr>
      <w:r w:rsidRPr="00441221">
        <w:rPr>
          <w:rFonts w:ascii="Calibri" w:hAnsi="Calibri"/>
        </w:rPr>
        <w:t xml:space="preserve"> respect for the dignity of every human being – in their own person and in the person of others; </w:t>
      </w:r>
    </w:p>
    <w:p w:rsidR="00C42763" w:rsidRPr="00441221" w:rsidRDefault="0033347C">
      <w:pPr>
        <w:pStyle w:val="Default"/>
        <w:numPr>
          <w:ilvl w:val="0"/>
          <w:numId w:val="2"/>
        </w:numPr>
        <w:rPr>
          <w:rFonts w:ascii="Calibri" w:hAnsi="Calibri"/>
        </w:rPr>
      </w:pPr>
      <w:r w:rsidRPr="00441221">
        <w:rPr>
          <w:rFonts w:ascii="Calibri" w:hAnsi="Calibri"/>
        </w:rPr>
        <w:t xml:space="preserve"> joy in the goodness of the created world and their own bodily natures; </w:t>
      </w:r>
    </w:p>
    <w:p w:rsidR="00C42763" w:rsidRPr="00441221" w:rsidRDefault="0033347C">
      <w:pPr>
        <w:pStyle w:val="Default"/>
        <w:numPr>
          <w:ilvl w:val="0"/>
          <w:numId w:val="2"/>
        </w:numPr>
        <w:rPr>
          <w:rFonts w:ascii="Calibri" w:hAnsi="Calibri"/>
        </w:rPr>
      </w:pPr>
      <w:r w:rsidRPr="00441221">
        <w:rPr>
          <w:rFonts w:ascii="Calibri" w:hAnsi="Calibri"/>
        </w:rPr>
        <w:t xml:space="preserve">responsibility for their own actions and a recognition of the impact of these on others; </w:t>
      </w:r>
    </w:p>
    <w:p w:rsidR="00C42763" w:rsidRPr="00441221" w:rsidRDefault="0033347C">
      <w:pPr>
        <w:pStyle w:val="Default"/>
        <w:numPr>
          <w:ilvl w:val="0"/>
          <w:numId w:val="2"/>
        </w:numPr>
        <w:rPr>
          <w:rFonts w:ascii="Calibri" w:hAnsi="Calibri"/>
        </w:rPr>
      </w:pPr>
      <w:proofErr w:type="spellStart"/>
      <w:r w:rsidRPr="00441221">
        <w:rPr>
          <w:rFonts w:ascii="Calibri" w:hAnsi="Calibri"/>
        </w:rPr>
        <w:t>recognising</w:t>
      </w:r>
      <w:proofErr w:type="spellEnd"/>
      <w:r w:rsidRPr="00441221">
        <w:rPr>
          <w:rFonts w:ascii="Calibri" w:hAnsi="Calibri"/>
        </w:rPr>
        <w:t xml:space="preserve"> and valuing their own sexual identity and that of others; </w:t>
      </w:r>
    </w:p>
    <w:p w:rsidR="00C42763" w:rsidRPr="00441221" w:rsidRDefault="0033347C">
      <w:pPr>
        <w:pStyle w:val="Default"/>
        <w:numPr>
          <w:ilvl w:val="0"/>
          <w:numId w:val="2"/>
        </w:numPr>
        <w:rPr>
          <w:rFonts w:ascii="Calibri" w:hAnsi="Calibri"/>
        </w:rPr>
      </w:pPr>
      <w:r w:rsidRPr="00441221">
        <w:rPr>
          <w:rFonts w:ascii="Calibri" w:hAnsi="Calibri"/>
        </w:rPr>
        <w:t xml:space="preserve">celebrating the gift of life-long, self-giving love; </w:t>
      </w:r>
    </w:p>
    <w:p w:rsidR="00C42763" w:rsidRPr="00441221" w:rsidRDefault="0033347C">
      <w:pPr>
        <w:pStyle w:val="Default"/>
        <w:numPr>
          <w:ilvl w:val="0"/>
          <w:numId w:val="2"/>
        </w:numPr>
        <w:rPr>
          <w:rFonts w:ascii="Calibri" w:hAnsi="Calibri"/>
        </w:rPr>
      </w:pPr>
      <w:proofErr w:type="spellStart"/>
      <w:r w:rsidRPr="00441221">
        <w:rPr>
          <w:rFonts w:ascii="Calibri" w:hAnsi="Calibri"/>
        </w:rPr>
        <w:t>recognising</w:t>
      </w:r>
      <w:proofErr w:type="spellEnd"/>
      <w:r w:rsidRPr="00441221">
        <w:rPr>
          <w:rFonts w:ascii="Calibri" w:hAnsi="Calibri"/>
        </w:rPr>
        <w:t xml:space="preserve"> the importance of marriage and family life; </w:t>
      </w:r>
    </w:p>
    <w:p w:rsidR="00C42763" w:rsidRPr="00441221" w:rsidRDefault="0033347C">
      <w:pPr>
        <w:pStyle w:val="Default"/>
        <w:numPr>
          <w:ilvl w:val="0"/>
          <w:numId w:val="2"/>
        </w:numPr>
        <w:rPr>
          <w:rFonts w:ascii="Calibri" w:hAnsi="Calibri"/>
        </w:rPr>
      </w:pPr>
      <w:r w:rsidRPr="00441221">
        <w:rPr>
          <w:rFonts w:ascii="Calibri" w:hAnsi="Calibri"/>
        </w:rPr>
        <w:t xml:space="preserve">fidelity in relationships. </w:t>
      </w:r>
    </w:p>
    <w:p w:rsidR="00C42763" w:rsidRPr="00441221" w:rsidRDefault="0033347C">
      <w:pPr>
        <w:pStyle w:val="Default"/>
        <w:rPr>
          <w:rFonts w:ascii="Calibri" w:eastAsia="Calibri" w:hAnsi="Calibri" w:cs="Calibri"/>
        </w:rPr>
      </w:pPr>
      <w:r w:rsidRPr="00441221">
        <w:rPr>
          <w:rFonts w:ascii="Calibri" w:hAnsi="Calibri"/>
        </w:rPr>
        <w:t xml:space="preserve"> </w:t>
      </w:r>
    </w:p>
    <w:p w:rsidR="00C42763" w:rsidRPr="00441221" w:rsidRDefault="0033347C">
      <w:pPr>
        <w:pStyle w:val="Default"/>
        <w:rPr>
          <w:rFonts w:ascii="Calibri" w:eastAsia="Calibri" w:hAnsi="Calibri" w:cs="Calibri"/>
        </w:rPr>
      </w:pPr>
      <w:r w:rsidRPr="00441221">
        <w:rPr>
          <w:rFonts w:ascii="Calibri" w:hAnsi="Calibri"/>
          <w:b/>
          <w:bCs/>
        </w:rPr>
        <w:t>To develop the following personal and social skills</w:t>
      </w:r>
      <w:r w:rsidRPr="00441221">
        <w:rPr>
          <w:rFonts w:ascii="Calibri" w:hAnsi="Calibri"/>
        </w:rPr>
        <w:t xml:space="preserve">: </w:t>
      </w:r>
    </w:p>
    <w:p w:rsidR="00C42763" w:rsidRPr="00441221" w:rsidRDefault="0033347C">
      <w:pPr>
        <w:pStyle w:val="Default"/>
        <w:numPr>
          <w:ilvl w:val="0"/>
          <w:numId w:val="4"/>
        </w:numPr>
        <w:rPr>
          <w:rFonts w:ascii="Calibri" w:hAnsi="Calibri"/>
        </w:rPr>
      </w:pPr>
      <w:r w:rsidRPr="00441221">
        <w:rPr>
          <w:rFonts w:ascii="Calibri" w:hAnsi="Calibri"/>
        </w:rPr>
        <w:t xml:space="preserve">making sound judgements and good choices which have integrity and which are respectful of the individual’s commitments; </w:t>
      </w:r>
    </w:p>
    <w:p w:rsidR="00C42763" w:rsidRPr="00441221" w:rsidRDefault="0033347C">
      <w:pPr>
        <w:pStyle w:val="Default"/>
        <w:numPr>
          <w:ilvl w:val="0"/>
          <w:numId w:val="4"/>
        </w:numPr>
        <w:rPr>
          <w:rFonts w:ascii="Calibri" w:hAnsi="Calibri"/>
        </w:rPr>
      </w:pPr>
      <w:r w:rsidRPr="00441221">
        <w:rPr>
          <w:rFonts w:ascii="Calibri" w:hAnsi="Calibri"/>
        </w:rPr>
        <w:t xml:space="preserve"> loving and being loved, and the ability to form friendships and loving, stable relationships free from exploitation, abuse and bullying; </w:t>
      </w:r>
    </w:p>
    <w:p w:rsidR="00C42763" w:rsidRPr="00441221" w:rsidRDefault="0033347C">
      <w:pPr>
        <w:pStyle w:val="Default"/>
        <w:numPr>
          <w:ilvl w:val="0"/>
          <w:numId w:val="4"/>
        </w:numPr>
        <w:rPr>
          <w:rFonts w:ascii="Calibri" w:hAnsi="Calibri"/>
        </w:rPr>
      </w:pPr>
      <w:r w:rsidRPr="00441221">
        <w:rPr>
          <w:rFonts w:ascii="Calibri" w:hAnsi="Calibri"/>
        </w:rPr>
        <w:t xml:space="preserve">managing emotions within relationships, and when relationships break down, with confidence, sensitivity and dignity; </w:t>
      </w:r>
    </w:p>
    <w:p w:rsidR="00C42763" w:rsidRPr="00441221" w:rsidRDefault="0033347C">
      <w:pPr>
        <w:pStyle w:val="Default"/>
        <w:numPr>
          <w:ilvl w:val="0"/>
          <w:numId w:val="4"/>
        </w:numPr>
        <w:rPr>
          <w:rFonts w:ascii="Calibri" w:hAnsi="Calibri"/>
        </w:rPr>
      </w:pPr>
      <w:r w:rsidRPr="00441221">
        <w:rPr>
          <w:rFonts w:ascii="Calibri" w:hAnsi="Calibri"/>
        </w:rPr>
        <w:t xml:space="preserve">managing conflict positively, </w:t>
      </w:r>
      <w:proofErr w:type="spellStart"/>
      <w:r w:rsidRPr="00441221">
        <w:rPr>
          <w:rFonts w:ascii="Calibri" w:hAnsi="Calibri"/>
        </w:rPr>
        <w:t>recognising</w:t>
      </w:r>
      <w:proofErr w:type="spellEnd"/>
      <w:r w:rsidRPr="00441221">
        <w:rPr>
          <w:rFonts w:ascii="Calibri" w:hAnsi="Calibri"/>
        </w:rPr>
        <w:t xml:space="preserve"> the value of difference; </w:t>
      </w:r>
    </w:p>
    <w:p w:rsidR="00C42763" w:rsidRPr="00441221" w:rsidRDefault="0033347C">
      <w:pPr>
        <w:pStyle w:val="Default"/>
        <w:numPr>
          <w:ilvl w:val="0"/>
          <w:numId w:val="4"/>
        </w:numPr>
        <w:rPr>
          <w:rFonts w:ascii="Calibri" w:hAnsi="Calibri"/>
        </w:rPr>
      </w:pPr>
      <w:r w:rsidRPr="00441221">
        <w:rPr>
          <w:rFonts w:ascii="Calibri" w:hAnsi="Calibri"/>
        </w:rPr>
        <w:t xml:space="preserve">cultivating humility, mercy and compassion, learning to forgive and be forgiven; </w:t>
      </w:r>
    </w:p>
    <w:p w:rsidR="00C42763" w:rsidRPr="00441221" w:rsidRDefault="0033347C">
      <w:pPr>
        <w:pStyle w:val="Default"/>
        <w:numPr>
          <w:ilvl w:val="0"/>
          <w:numId w:val="4"/>
        </w:numPr>
        <w:rPr>
          <w:rFonts w:ascii="Calibri" w:hAnsi="Calibri"/>
        </w:rPr>
      </w:pPr>
      <w:r w:rsidRPr="00441221">
        <w:rPr>
          <w:rFonts w:ascii="Calibri" w:hAnsi="Calibri"/>
        </w:rPr>
        <w:t>developing self-esteem and confidence, demonstrating self-respect and empathy for others;</w:t>
      </w:r>
    </w:p>
    <w:p w:rsidR="00C42763" w:rsidRPr="00441221" w:rsidRDefault="0033347C">
      <w:pPr>
        <w:pStyle w:val="Default"/>
        <w:numPr>
          <w:ilvl w:val="0"/>
          <w:numId w:val="4"/>
        </w:numPr>
        <w:rPr>
          <w:rFonts w:ascii="Calibri" w:hAnsi="Calibri"/>
        </w:rPr>
      </w:pPr>
      <w:r w:rsidRPr="00441221">
        <w:rPr>
          <w:rFonts w:ascii="Calibri" w:hAnsi="Calibri"/>
        </w:rPr>
        <w:t xml:space="preserve"> building resilience and the ability to resist unwanted pressures, </w:t>
      </w:r>
      <w:proofErr w:type="spellStart"/>
      <w:r w:rsidRPr="00441221">
        <w:rPr>
          <w:rFonts w:ascii="Calibri" w:hAnsi="Calibri"/>
        </w:rPr>
        <w:t>recognising</w:t>
      </w:r>
      <w:proofErr w:type="spellEnd"/>
      <w:r w:rsidRPr="00441221">
        <w:rPr>
          <w:rFonts w:ascii="Calibri" w:hAnsi="Calibri"/>
        </w:rPr>
        <w:t xml:space="preserve"> the influence and impact of the media, internet and peer groups and so developing the ability to assess pressures and respond appropriately; </w:t>
      </w:r>
    </w:p>
    <w:p w:rsidR="00C42763" w:rsidRPr="00441221" w:rsidRDefault="0033347C">
      <w:pPr>
        <w:pStyle w:val="Default"/>
        <w:numPr>
          <w:ilvl w:val="0"/>
          <w:numId w:val="4"/>
        </w:numPr>
        <w:rPr>
          <w:rFonts w:ascii="Calibri" w:hAnsi="Calibri"/>
        </w:rPr>
      </w:pPr>
      <w:r w:rsidRPr="00441221">
        <w:rPr>
          <w:rFonts w:ascii="Calibri" w:hAnsi="Calibri"/>
        </w:rPr>
        <w:t xml:space="preserve">being patient, delaying gratification and learning to </w:t>
      </w:r>
      <w:proofErr w:type="spellStart"/>
      <w:r w:rsidRPr="00441221">
        <w:rPr>
          <w:rFonts w:ascii="Calibri" w:hAnsi="Calibri"/>
        </w:rPr>
        <w:t>recognise</w:t>
      </w:r>
      <w:proofErr w:type="spellEnd"/>
      <w:r w:rsidRPr="00441221">
        <w:rPr>
          <w:rFonts w:ascii="Calibri" w:hAnsi="Calibri"/>
        </w:rPr>
        <w:t xml:space="preserve"> the appropriate stages in the development of relationships, and how to love chastely; </w:t>
      </w:r>
    </w:p>
    <w:p w:rsidR="00C42763" w:rsidRPr="00441221" w:rsidRDefault="0033347C">
      <w:pPr>
        <w:pStyle w:val="Default"/>
        <w:numPr>
          <w:ilvl w:val="0"/>
          <w:numId w:val="4"/>
        </w:numPr>
        <w:rPr>
          <w:rFonts w:ascii="Calibri" w:hAnsi="Calibri"/>
        </w:rPr>
      </w:pPr>
      <w:r w:rsidRPr="00441221">
        <w:rPr>
          <w:rFonts w:ascii="Calibri" w:hAnsi="Calibri"/>
        </w:rPr>
        <w:t xml:space="preserve">assessing risks and managing </w:t>
      </w:r>
      <w:proofErr w:type="spellStart"/>
      <w:r w:rsidRPr="00441221">
        <w:rPr>
          <w:rFonts w:ascii="Calibri" w:hAnsi="Calibri"/>
        </w:rPr>
        <w:t>behaviours</w:t>
      </w:r>
      <w:proofErr w:type="spellEnd"/>
      <w:r w:rsidRPr="00441221">
        <w:rPr>
          <w:rFonts w:ascii="Calibri" w:hAnsi="Calibri"/>
        </w:rPr>
        <w:t xml:space="preserve"> in order to </w:t>
      </w:r>
      <w:proofErr w:type="spellStart"/>
      <w:r w:rsidRPr="00441221">
        <w:rPr>
          <w:rFonts w:ascii="Calibri" w:hAnsi="Calibri"/>
        </w:rPr>
        <w:t>minimise</w:t>
      </w:r>
      <w:proofErr w:type="spellEnd"/>
      <w:r w:rsidRPr="00441221">
        <w:rPr>
          <w:rFonts w:ascii="Calibri" w:hAnsi="Calibri"/>
        </w:rPr>
        <w:t xml:space="preserve"> the risk to health and personal integrity. </w:t>
      </w:r>
    </w:p>
    <w:p w:rsidR="00C42763" w:rsidRPr="00441221" w:rsidRDefault="0033347C">
      <w:pPr>
        <w:pStyle w:val="Default"/>
        <w:rPr>
          <w:rFonts w:ascii="Calibri" w:eastAsia="Calibri" w:hAnsi="Calibri" w:cs="Calibri"/>
        </w:rPr>
      </w:pPr>
      <w:r w:rsidRPr="00441221">
        <w:rPr>
          <w:rFonts w:ascii="Calibri" w:hAnsi="Calibri"/>
        </w:rPr>
        <w:t xml:space="preserve">                                                       </w:t>
      </w:r>
    </w:p>
    <w:p w:rsidR="00C42763" w:rsidRPr="00441221" w:rsidRDefault="0033347C">
      <w:pPr>
        <w:pStyle w:val="Default"/>
        <w:rPr>
          <w:rFonts w:ascii="Calibri" w:eastAsia="Calibri" w:hAnsi="Calibri" w:cs="Calibri"/>
        </w:rPr>
      </w:pPr>
      <w:r w:rsidRPr="00441221">
        <w:rPr>
          <w:rFonts w:ascii="Calibri" w:hAnsi="Calibri"/>
          <w:b/>
          <w:bCs/>
        </w:rPr>
        <w:t>To know and understand</w:t>
      </w:r>
      <w:r w:rsidRPr="00441221">
        <w:rPr>
          <w:rFonts w:ascii="Calibri" w:hAnsi="Calibri"/>
        </w:rPr>
        <w:t xml:space="preserve">: </w:t>
      </w:r>
    </w:p>
    <w:p w:rsidR="00C42763" w:rsidRPr="00441221" w:rsidRDefault="0033347C">
      <w:pPr>
        <w:pStyle w:val="Default"/>
        <w:numPr>
          <w:ilvl w:val="0"/>
          <w:numId w:val="6"/>
        </w:numPr>
        <w:rPr>
          <w:rFonts w:ascii="Calibri" w:hAnsi="Calibri"/>
        </w:rPr>
      </w:pPr>
      <w:r w:rsidRPr="00441221">
        <w:rPr>
          <w:rFonts w:ascii="Calibri" w:hAnsi="Calibri"/>
        </w:rPr>
        <w:t>the Church’s teaching on marriage and the importance of marriage and family life;</w:t>
      </w:r>
    </w:p>
    <w:p w:rsidR="00C42763" w:rsidRPr="00441221" w:rsidRDefault="0033347C">
      <w:pPr>
        <w:pStyle w:val="Default"/>
        <w:numPr>
          <w:ilvl w:val="0"/>
          <w:numId w:val="6"/>
        </w:numPr>
        <w:rPr>
          <w:rFonts w:ascii="Calibri" w:hAnsi="Calibri"/>
        </w:rPr>
      </w:pPr>
      <w:r w:rsidRPr="00441221">
        <w:rPr>
          <w:rFonts w:ascii="Calibri" w:hAnsi="Calibri"/>
        </w:rPr>
        <w:t xml:space="preserve">the Church’s teaching on relationships and the nature and meaning of sexual love; </w:t>
      </w:r>
    </w:p>
    <w:p w:rsidR="00C42763" w:rsidRPr="00441221" w:rsidRDefault="0033347C">
      <w:pPr>
        <w:pStyle w:val="Default"/>
        <w:numPr>
          <w:ilvl w:val="0"/>
          <w:numId w:val="6"/>
        </w:numPr>
        <w:rPr>
          <w:rFonts w:ascii="Calibri" w:hAnsi="Calibri"/>
        </w:rPr>
      </w:pPr>
      <w:r w:rsidRPr="00441221">
        <w:rPr>
          <w:rFonts w:ascii="Calibri" w:hAnsi="Calibri"/>
        </w:rPr>
        <w:t xml:space="preserve"> the centrality and importance of virtue in guiding human living and loving; </w:t>
      </w:r>
    </w:p>
    <w:p w:rsidR="00C42763" w:rsidRPr="00441221" w:rsidRDefault="0033347C">
      <w:pPr>
        <w:pStyle w:val="Default"/>
        <w:numPr>
          <w:ilvl w:val="0"/>
          <w:numId w:val="6"/>
        </w:numPr>
        <w:rPr>
          <w:rFonts w:ascii="Calibri" w:hAnsi="Calibri"/>
        </w:rPr>
      </w:pPr>
      <w:r w:rsidRPr="00441221">
        <w:rPr>
          <w:rFonts w:ascii="Calibri" w:hAnsi="Calibri"/>
        </w:rPr>
        <w:t xml:space="preserve">the physical and psychological changes that accompany puberty; </w:t>
      </w:r>
    </w:p>
    <w:p w:rsidR="00C42763" w:rsidRPr="00441221" w:rsidRDefault="0033347C">
      <w:pPr>
        <w:pStyle w:val="Default"/>
        <w:numPr>
          <w:ilvl w:val="0"/>
          <w:numId w:val="6"/>
        </w:numPr>
        <w:rPr>
          <w:rFonts w:ascii="Calibri" w:hAnsi="Calibri"/>
        </w:rPr>
      </w:pPr>
      <w:r w:rsidRPr="00441221">
        <w:rPr>
          <w:rFonts w:ascii="Calibri" w:hAnsi="Calibri"/>
        </w:rPr>
        <w:t xml:space="preserve">the facts about human reproduction, how love is expressed sexually and how sexual love plays an essential and sacred role in procreation; </w:t>
      </w:r>
    </w:p>
    <w:p w:rsidR="00C42763" w:rsidRPr="00441221" w:rsidRDefault="0033347C">
      <w:pPr>
        <w:pStyle w:val="Default"/>
        <w:numPr>
          <w:ilvl w:val="0"/>
          <w:numId w:val="6"/>
        </w:numPr>
        <w:rPr>
          <w:rFonts w:ascii="Calibri" w:hAnsi="Calibri"/>
        </w:rPr>
      </w:pPr>
      <w:r w:rsidRPr="00441221">
        <w:rPr>
          <w:rFonts w:ascii="Calibri" w:hAnsi="Calibri"/>
        </w:rPr>
        <w:t xml:space="preserve">how to manage fertility in a way which is compatible with their stage of life, their own values and commitments, including an understanding of the difference between natural family planning and artificial contraception; </w:t>
      </w:r>
    </w:p>
    <w:p w:rsidR="00C42763" w:rsidRPr="00441221" w:rsidRDefault="0033347C">
      <w:pPr>
        <w:pStyle w:val="Default"/>
        <w:numPr>
          <w:ilvl w:val="0"/>
          <w:numId w:val="6"/>
        </w:numPr>
        <w:rPr>
          <w:rFonts w:ascii="Calibri" w:hAnsi="Calibri"/>
        </w:rPr>
      </w:pPr>
      <w:r w:rsidRPr="00441221">
        <w:rPr>
          <w:rFonts w:ascii="Calibri" w:hAnsi="Calibri"/>
        </w:rPr>
        <w:t xml:space="preserve">how to keep themselves safe from sexually transmitted infections and how to avoid unintended pregnancy, including where to go for advice. </w:t>
      </w:r>
    </w:p>
    <w:p w:rsidR="00C42763" w:rsidRPr="00441221" w:rsidRDefault="0033347C">
      <w:pPr>
        <w:pStyle w:val="Default"/>
        <w:rPr>
          <w:rFonts w:ascii="Calibri" w:eastAsia="Calibri" w:hAnsi="Calibri" w:cs="Calibri"/>
        </w:rPr>
      </w:pPr>
      <w:r w:rsidRPr="00441221">
        <w:rPr>
          <w:rFonts w:ascii="Calibri" w:hAnsi="Calibri"/>
        </w:rPr>
        <w:t xml:space="preserve"> </w:t>
      </w:r>
    </w:p>
    <w:p w:rsidR="00C42763" w:rsidRPr="001E4F15" w:rsidRDefault="001E4F15">
      <w:pPr>
        <w:pStyle w:val="Default"/>
        <w:rPr>
          <w:rFonts w:ascii="Calibri" w:eastAsia="Calibri" w:hAnsi="Calibri" w:cs="Calibri"/>
          <w:b/>
          <w:bCs/>
          <w:sz w:val="28"/>
          <w:szCs w:val="28"/>
        </w:rPr>
      </w:pPr>
      <w:r>
        <w:rPr>
          <w:rFonts w:ascii="Calibri" w:hAnsi="Calibri"/>
          <w:b/>
          <w:bCs/>
          <w:sz w:val="28"/>
          <w:szCs w:val="28"/>
        </w:rPr>
        <w:t>Inclusion and Differentiated Learning</w:t>
      </w:r>
    </w:p>
    <w:p w:rsidR="00C42763" w:rsidRPr="00441221" w:rsidRDefault="00C42763">
      <w:pPr>
        <w:pStyle w:val="Default"/>
        <w:rPr>
          <w:rFonts w:ascii="Calibri" w:eastAsia="Calibri" w:hAnsi="Calibri" w:cs="Calibri"/>
          <w:b/>
          <w:bCs/>
        </w:rPr>
      </w:pPr>
    </w:p>
    <w:p w:rsidR="00C42763" w:rsidRDefault="0033347C">
      <w:pPr>
        <w:pStyle w:val="Default"/>
        <w:rPr>
          <w:rFonts w:ascii="Calibri" w:hAnsi="Calibri"/>
        </w:rPr>
      </w:pPr>
      <w:r w:rsidRPr="00441221">
        <w:rPr>
          <w:rFonts w:ascii="Calibri" w:hAnsi="Calibri"/>
        </w:rPr>
        <w:t xml:space="preserve">We understand that it is important that RSE is sensitive to the different needs of individual pupils in respect to pupils’ different abilities, levels of maturity and personal circumstances; for </w:t>
      </w:r>
      <w:r w:rsidR="00B35445" w:rsidRPr="00441221">
        <w:rPr>
          <w:rFonts w:ascii="Calibri" w:hAnsi="Calibri"/>
        </w:rPr>
        <w:t>example,</w:t>
      </w:r>
      <w:r w:rsidRPr="00441221">
        <w:rPr>
          <w:rFonts w:ascii="Calibri" w:hAnsi="Calibri"/>
        </w:rPr>
        <w:t xml:space="preserve"> their own sexual orientation, faith or culture. It is important that RSE is taught in a way that </w:t>
      </w:r>
      <w:r w:rsidRPr="00432D58">
        <w:rPr>
          <w:rFonts w:ascii="Calibri" w:hAnsi="Calibri"/>
        </w:rPr>
        <w:t>does not subject pupils to discrimination of any kind. Lessons will be taught as part of the RE curriculum in class</w:t>
      </w:r>
      <w:r w:rsidR="00E6691D" w:rsidRPr="00432D58">
        <w:rPr>
          <w:rFonts w:ascii="Calibri" w:hAnsi="Calibri"/>
        </w:rPr>
        <w:t xml:space="preserve">. The </w:t>
      </w:r>
      <w:r w:rsidRPr="00432D58">
        <w:rPr>
          <w:rFonts w:ascii="Calibri" w:hAnsi="Calibri"/>
        </w:rPr>
        <w:t>lessons</w:t>
      </w:r>
      <w:r w:rsidRPr="00441221">
        <w:rPr>
          <w:rFonts w:ascii="Calibri" w:hAnsi="Calibri"/>
        </w:rPr>
        <w:t xml:space="preserve"> can be differentiated appropriately to </w:t>
      </w:r>
      <w:proofErr w:type="spellStart"/>
      <w:r w:rsidRPr="00441221">
        <w:rPr>
          <w:rFonts w:ascii="Calibri" w:hAnsi="Calibri"/>
        </w:rPr>
        <w:t>maximise</w:t>
      </w:r>
      <w:proofErr w:type="spellEnd"/>
      <w:r w:rsidRPr="00441221">
        <w:rPr>
          <w:rFonts w:ascii="Calibri" w:hAnsi="Calibri"/>
        </w:rPr>
        <w:t xml:space="preserve"> students’ knowledge and understanding. Lessons will also help </w:t>
      </w:r>
      <w:r w:rsidRPr="00441221">
        <w:rPr>
          <w:rFonts w:ascii="Calibri" w:hAnsi="Calibri"/>
        </w:rPr>
        <w:lastRenderedPageBreak/>
        <w:t xml:space="preserve">children to </w:t>
      </w:r>
      <w:proofErr w:type="spellStart"/>
      <w:r w:rsidRPr="00441221">
        <w:rPr>
          <w:rFonts w:ascii="Calibri" w:hAnsi="Calibri"/>
        </w:rPr>
        <w:t>realise</w:t>
      </w:r>
      <w:proofErr w:type="spellEnd"/>
      <w:r w:rsidRPr="00441221">
        <w:rPr>
          <w:rFonts w:ascii="Calibri" w:hAnsi="Calibri"/>
        </w:rPr>
        <w:t xml:space="preserve"> the nature and consequences of discrimination, teasing, bullying and aggressive </w:t>
      </w:r>
      <w:proofErr w:type="spellStart"/>
      <w:r w:rsidRPr="00441221">
        <w:rPr>
          <w:rFonts w:ascii="Calibri" w:hAnsi="Calibri"/>
        </w:rPr>
        <w:t>behaviours</w:t>
      </w:r>
      <w:proofErr w:type="spellEnd"/>
      <w:r w:rsidRPr="00441221">
        <w:rPr>
          <w:rFonts w:ascii="Calibri" w:hAnsi="Calibri"/>
        </w:rPr>
        <w:t>, use of prejudice-based language and how to respond and ask for help, and will complement the PSHEE curriculum.</w:t>
      </w:r>
    </w:p>
    <w:p w:rsidR="001E4F15" w:rsidRPr="00441221" w:rsidRDefault="001E4F15">
      <w:pPr>
        <w:pStyle w:val="Default"/>
        <w:rPr>
          <w:rFonts w:ascii="Calibri" w:eastAsia="Calibri" w:hAnsi="Calibri" w:cs="Calibri"/>
        </w:rPr>
      </w:pPr>
    </w:p>
    <w:p w:rsidR="00C42763" w:rsidRPr="00441221" w:rsidRDefault="0033347C">
      <w:pPr>
        <w:pStyle w:val="Default"/>
        <w:rPr>
          <w:rFonts w:ascii="Calibri" w:eastAsia="Calibri" w:hAnsi="Calibri" w:cs="Calibri"/>
        </w:rPr>
      </w:pPr>
      <w:r w:rsidRPr="00441221">
        <w:rPr>
          <w:rFonts w:ascii="Calibri" w:hAnsi="Calibri"/>
        </w:rPr>
        <w:t xml:space="preserve">Under the Equalities Act 2010, we have a responsibility to ensure that our </w:t>
      </w:r>
      <w:r w:rsidRPr="00432D58">
        <w:rPr>
          <w:rFonts w:ascii="Calibri" w:hAnsi="Calibri"/>
        </w:rPr>
        <w:t>school strives to do the best for all our pupils, irrespective of disability, educational needs, race, nationality, ethnic or national origin</w:t>
      </w:r>
      <w:r w:rsidRPr="00441221">
        <w:rPr>
          <w:rFonts w:ascii="Calibri" w:hAnsi="Calibri"/>
        </w:rPr>
        <w:t xml:space="preserve">, pregnancy, maternity, sex, gender identity, religion or sexual orientation or whether they are looked after children.  </w:t>
      </w:r>
    </w:p>
    <w:p w:rsidR="001E4F15" w:rsidRDefault="001E4F15">
      <w:pPr>
        <w:pStyle w:val="Default"/>
        <w:rPr>
          <w:rFonts w:ascii="Calibri" w:eastAsia="Calibri" w:hAnsi="Calibri" w:cs="Calibri"/>
          <w14:textOutline w14:w="0" w14:cap="rnd" w14:cmpd="sng" w14:algn="ctr">
            <w14:noFill/>
            <w14:prstDash w14:val="solid"/>
            <w14:bevel/>
          </w14:textOutline>
        </w:rPr>
      </w:pPr>
    </w:p>
    <w:p w:rsidR="00C42763" w:rsidRDefault="0033347C">
      <w:pPr>
        <w:pStyle w:val="Default"/>
        <w:rPr>
          <w:rFonts w:ascii="Calibri" w:hAnsi="Calibri"/>
          <w:b/>
          <w:bCs/>
        </w:rPr>
      </w:pPr>
      <w:r w:rsidRPr="00441221">
        <w:rPr>
          <w:rFonts w:ascii="Calibri" w:hAnsi="Calibri"/>
          <w:b/>
          <w:bCs/>
        </w:rPr>
        <w:t xml:space="preserve">Roles and Responsibilities: </w:t>
      </w:r>
    </w:p>
    <w:p w:rsidR="001E4F15" w:rsidRPr="00441221" w:rsidRDefault="001E4F15">
      <w:pPr>
        <w:pStyle w:val="Default"/>
        <w:rPr>
          <w:rFonts w:ascii="Calibri" w:eastAsia="Calibri" w:hAnsi="Calibri" w:cs="Calibri"/>
          <w:b/>
          <w:bCs/>
        </w:rPr>
      </w:pPr>
    </w:p>
    <w:p w:rsidR="00C42763" w:rsidRDefault="0033347C">
      <w:pPr>
        <w:pStyle w:val="Default"/>
        <w:rPr>
          <w:rFonts w:ascii="Calibri" w:hAnsi="Calibri"/>
        </w:rPr>
      </w:pPr>
      <w:r w:rsidRPr="00441221">
        <w:rPr>
          <w:rFonts w:ascii="Calibri" w:hAnsi="Calibri"/>
        </w:rPr>
        <w:t xml:space="preserve"> By adopting a new curriculum in RSE, there are a number of responsibilities that will be disseminated amongst our community:</w:t>
      </w:r>
    </w:p>
    <w:p w:rsidR="001E4F15" w:rsidRPr="00441221" w:rsidRDefault="001E4F15">
      <w:pPr>
        <w:pStyle w:val="Default"/>
        <w:rPr>
          <w:rFonts w:ascii="Calibri" w:eastAsia="Calibri" w:hAnsi="Calibri" w:cs="Calibri"/>
        </w:rPr>
      </w:pPr>
    </w:p>
    <w:p w:rsidR="00C42763" w:rsidRDefault="0033347C">
      <w:pPr>
        <w:pStyle w:val="Default"/>
        <w:rPr>
          <w:rFonts w:ascii="Calibri" w:hAnsi="Calibri"/>
          <w:b/>
          <w:bCs/>
        </w:rPr>
      </w:pPr>
      <w:r w:rsidRPr="00441221">
        <w:rPr>
          <w:rFonts w:ascii="Calibri" w:hAnsi="Calibri"/>
          <w:b/>
          <w:bCs/>
        </w:rPr>
        <w:t>Governors and senior leaders will:</w:t>
      </w:r>
    </w:p>
    <w:p w:rsidR="001E4F15" w:rsidRPr="00441221" w:rsidRDefault="001E4F15">
      <w:pPr>
        <w:pStyle w:val="Default"/>
        <w:rPr>
          <w:rFonts w:ascii="Calibri" w:eastAsia="Calibri" w:hAnsi="Calibri" w:cs="Calibri"/>
          <w:b/>
          <w:bCs/>
        </w:rPr>
      </w:pPr>
    </w:p>
    <w:p w:rsidR="00C42763" w:rsidRPr="00441221" w:rsidRDefault="0033347C">
      <w:pPr>
        <w:pStyle w:val="Default"/>
        <w:rPr>
          <w:rFonts w:ascii="Calibri" w:eastAsia="Calibri" w:hAnsi="Calibri" w:cs="Calibri"/>
        </w:rPr>
      </w:pPr>
      <w:r w:rsidRPr="00441221">
        <w:rPr>
          <w:rFonts w:ascii="Calibri" w:hAnsi="Calibri"/>
        </w:rPr>
        <w:t>Develop this school policy and review it on a yearly basis</w:t>
      </w:r>
    </w:p>
    <w:p w:rsidR="00C42763" w:rsidRPr="00441221" w:rsidRDefault="001E4F15" w:rsidP="001E4F15">
      <w:pPr>
        <w:pStyle w:val="Default"/>
        <w:numPr>
          <w:ilvl w:val="0"/>
          <w:numId w:val="18"/>
        </w:numPr>
        <w:rPr>
          <w:rFonts w:ascii="Calibri" w:eastAsia="Calibri" w:hAnsi="Calibri" w:cs="Calibri"/>
        </w:rPr>
      </w:pPr>
      <w:r>
        <w:rPr>
          <w:rFonts w:ascii="Calibri" w:hAnsi="Calibri"/>
        </w:rPr>
        <w:t>d</w:t>
      </w:r>
      <w:r w:rsidR="0033347C" w:rsidRPr="00441221">
        <w:rPr>
          <w:rFonts w:ascii="Calibri" w:hAnsi="Calibri"/>
        </w:rPr>
        <w:t>evelop this policy in relation to the directives of the Diocese of Clifton and The Bishops Conference for England and Wales</w:t>
      </w:r>
      <w:r>
        <w:rPr>
          <w:rFonts w:ascii="Calibri" w:hAnsi="Calibri"/>
        </w:rPr>
        <w:t>;</w:t>
      </w:r>
    </w:p>
    <w:p w:rsidR="00C42763" w:rsidRPr="00441221" w:rsidRDefault="001E4F15" w:rsidP="001E4F15">
      <w:pPr>
        <w:pStyle w:val="Default"/>
        <w:numPr>
          <w:ilvl w:val="0"/>
          <w:numId w:val="18"/>
        </w:numPr>
        <w:rPr>
          <w:rFonts w:ascii="Calibri" w:eastAsia="Calibri" w:hAnsi="Calibri" w:cs="Calibri"/>
        </w:rPr>
      </w:pPr>
      <w:r>
        <w:rPr>
          <w:rFonts w:ascii="Calibri" w:hAnsi="Calibri"/>
        </w:rPr>
        <w:t>e</w:t>
      </w:r>
      <w:r w:rsidR="0033347C" w:rsidRPr="00441221">
        <w:rPr>
          <w:rFonts w:ascii="Calibri" w:hAnsi="Calibri"/>
        </w:rPr>
        <w:t xml:space="preserve">nsure that RE staff are updated on any modifications made to the diocesan RSE </w:t>
      </w:r>
      <w:proofErr w:type="spellStart"/>
      <w:r w:rsidR="0033347C" w:rsidRPr="00441221">
        <w:rPr>
          <w:rFonts w:ascii="Calibri" w:hAnsi="Calibri"/>
        </w:rPr>
        <w:t>programme</w:t>
      </w:r>
      <w:proofErr w:type="spellEnd"/>
      <w:r w:rsidR="0033347C" w:rsidRPr="00441221">
        <w:rPr>
          <w:rFonts w:ascii="Calibri" w:hAnsi="Calibri"/>
        </w:rPr>
        <w:t xml:space="preserve"> and how to deliver lessons impac</w:t>
      </w:r>
      <w:r>
        <w:rPr>
          <w:rFonts w:ascii="Calibri" w:hAnsi="Calibri"/>
        </w:rPr>
        <w:t>ted upon by such changes;</w:t>
      </w:r>
    </w:p>
    <w:p w:rsidR="00C42763" w:rsidRPr="00441221" w:rsidRDefault="001E4F15" w:rsidP="001E4F15">
      <w:pPr>
        <w:pStyle w:val="Default"/>
        <w:numPr>
          <w:ilvl w:val="0"/>
          <w:numId w:val="18"/>
        </w:numPr>
        <w:rPr>
          <w:rFonts w:ascii="Calibri" w:eastAsia="Calibri" w:hAnsi="Calibri" w:cs="Calibri"/>
        </w:rPr>
      </w:pPr>
      <w:r>
        <w:rPr>
          <w:rFonts w:ascii="Calibri" w:hAnsi="Calibri"/>
        </w:rPr>
        <w:t>e</w:t>
      </w:r>
      <w:r w:rsidR="0033347C" w:rsidRPr="00441221">
        <w:rPr>
          <w:rFonts w:ascii="Calibri" w:hAnsi="Calibri"/>
        </w:rPr>
        <w:t>nsure that all staff are up to date with policy changes, and familiar with school policy and guidance relating to</w:t>
      </w:r>
      <w:r>
        <w:rPr>
          <w:rFonts w:ascii="Calibri" w:hAnsi="Calibri"/>
        </w:rPr>
        <w:t xml:space="preserve"> relationship and sex education;</w:t>
      </w:r>
    </w:p>
    <w:p w:rsidR="00C42763" w:rsidRPr="00441221" w:rsidRDefault="001E4F15" w:rsidP="001E4F15">
      <w:pPr>
        <w:pStyle w:val="Default"/>
        <w:numPr>
          <w:ilvl w:val="0"/>
          <w:numId w:val="18"/>
        </w:numPr>
        <w:rPr>
          <w:rFonts w:ascii="Calibri" w:eastAsia="Calibri" w:hAnsi="Calibri" w:cs="Calibri"/>
        </w:rPr>
      </w:pPr>
      <w:r>
        <w:rPr>
          <w:rFonts w:ascii="Calibri" w:hAnsi="Calibri"/>
        </w:rPr>
        <w:t>e</w:t>
      </w:r>
      <w:r w:rsidR="0033347C" w:rsidRPr="00441221">
        <w:rPr>
          <w:rFonts w:ascii="Calibri" w:hAnsi="Calibri"/>
        </w:rPr>
        <w:t xml:space="preserve">nsure that RSE is age-relevant and appropriate across all year groups; this means ensuring that the curriculum develops as our </w:t>
      </w:r>
      <w:r>
        <w:rPr>
          <w:rFonts w:ascii="Calibri" w:hAnsi="Calibri"/>
        </w:rPr>
        <w:t>pupils do and meets their needs;</w:t>
      </w:r>
    </w:p>
    <w:p w:rsidR="00C42763" w:rsidRPr="00441221" w:rsidRDefault="001E4F15" w:rsidP="001E4F15">
      <w:pPr>
        <w:pStyle w:val="Default"/>
        <w:numPr>
          <w:ilvl w:val="0"/>
          <w:numId w:val="18"/>
        </w:numPr>
        <w:rPr>
          <w:rFonts w:ascii="Calibri" w:eastAsia="Calibri" w:hAnsi="Calibri" w:cs="Calibri"/>
        </w:rPr>
      </w:pPr>
      <w:r>
        <w:rPr>
          <w:rFonts w:ascii="Calibri" w:hAnsi="Calibri"/>
        </w:rPr>
        <w:t>e</w:t>
      </w:r>
      <w:r w:rsidR="0033347C" w:rsidRPr="00441221">
        <w:rPr>
          <w:rFonts w:ascii="Calibri" w:hAnsi="Calibri"/>
        </w:rPr>
        <w:t xml:space="preserve">nsure that the knowledge and information regarding RSE to which all pupils are entitled is </w:t>
      </w:r>
      <w:r>
        <w:rPr>
          <w:rFonts w:ascii="Calibri" w:hAnsi="Calibri"/>
        </w:rPr>
        <w:t>provided in a comprehensive way;</w:t>
      </w:r>
    </w:p>
    <w:p w:rsidR="00C42763" w:rsidRPr="00441221" w:rsidRDefault="001E4F15" w:rsidP="001E4F15">
      <w:pPr>
        <w:pStyle w:val="Default"/>
        <w:numPr>
          <w:ilvl w:val="0"/>
          <w:numId w:val="18"/>
        </w:numPr>
        <w:rPr>
          <w:rFonts w:ascii="Calibri" w:eastAsia="Calibri" w:hAnsi="Calibri" w:cs="Calibri"/>
        </w:rPr>
      </w:pPr>
      <w:r>
        <w:rPr>
          <w:rFonts w:ascii="Calibri" w:hAnsi="Calibri"/>
        </w:rPr>
        <w:t>s</w:t>
      </w:r>
      <w:r w:rsidR="0033347C" w:rsidRPr="00441221">
        <w:rPr>
          <w:rFonts w:ascii="Calibri" w:hAnsi="Calibri"/>
        </w:rPr>
        <w:t>upport parental involvement in the developme</w:t>
      </w:r>
      <w:r>
        <w:rPr>
          <w:rFonts w:ascii="Calibri" w:hAnsi="Calibri"/>
        </w:rPr>
        <w:t>nt of the RSE curriculum;</w:t>
      </w:r>
    </w:p>
    <w:p w:rsidR="00C42763" w:rsidRPr="00441221" w:rsidRDefault="001E4F15" w:rsidP="001E4F15">
      <w:pPr>
        <w:pStyle w:val="Default"/>
        <w:numPr>
          <w:ilvl w:val="0"/>
          <w:numId w:val="17"/>
        </w:numPr>
        <w:rPr>
          <w:rFonts w:ascii="Calibri" w:eastAsia="Calibri" w:hAnsi="Calibri" w:cs="Calibri"/>
        </w:rPr>
      </w:pPr>
      <w:r>
        <w:rPr>
          <w:rFonts w:ascii="Calibri" w:hAnsi="Calibri"/>
        </w:rPr>
        <w:t>c</w:t>
      </w:r>
      <w:r w:rsidR="0033347C" w:rsidRPr="00441221">
        <w:rPr>
          <w:rFonts w:ascii="Calibri" w:hAnsi="Calibri"/>
        </w:rPr>
        <w:t xml:space="preserve">ommunicate freely with staff, parents and the governing body to ensure that everyone is in understanding of the school policy and curriculum for RSE, and that any concerns or opinions regarding the provision at the school are listened to, </w:t>
      </w:r>
      <w:proofErr w:type="gramStart"/>
      <w:r w:rsidR="0033347C" w:rsidRPr="00441221">
        <w:rPr>
          <w:rFonts w:ascii="Calibri" w:hAnsi="Calibri"/>
        </w:rPr>
        <w:t>taken into account</w:t>
      </w:r>
      <w:proofErr w:type="gramEnd"/>
      <w:r w:rsidR="0033347C" w:rsidRPr="00441221">
        <w:rPr>
          <w:rFonts w:ascii="Calibri" w:hAnsi="Calibri"/>
        </w:rPr>
        <w:t xml:space="preserve"> and acted on as is appropriate. We want the provision of RSE at home to be complementary to the provision the school provides, and this should be clearly communicated to parents and additional support given where necessary or requested.</w:t>
      </w:r>
    </w:p>
    <w:p w:rsidR="00C42763" w:rsidRPr="00441221" w:rsidRDefault="00C42763">
      <w:pPr>
        <w:pStyle w:val="Default"/>
        <w:rPr>
          <w:rFonts w:ascii="Calibri" w:eastAsia="Calibri" w:hAnsi="Calibri" w:cs="Calibri"/>
        </w:rPr>
      </w:pPr>
    </w:p>
    <w:p w:rsidR="00C42763" w:rsidRPr="001E4F15" w:rsidRDefault="0033347C">
      <w:pPr>
        <w:pStyle w:val="Default"/>
        <w:rPr>
          <w:rFonts w:ascii="Calibri" w:hAnsi="Calibri"/>
          <w:b/>
        </w:rPr>
      </w:pPr>
      <w:r w:rsidRPr="001E4F15">
        <w:rPr>
          <w:rFonts w:ascii="Calibri" w:hAnsi="Calibri"/>
          <w:b/>
        </w:rPr>
        <w:t xml:space="preserve">RE staff will: </w:t>
      </w:r>
    </w:p>
    <w:p w:rsidR="001E4F15" w:rsidRPr="00441221" w:rsidRDefault="001E4F15">
      <w:pPr>
        <w:pStyle w:val="Default"/>
        <w:rPr>
          <w:rFonts w:ascii="Calibri" w:eastAsia="Calibri" w:hAnsi="Calibri" w:cs="Calibri"/>
        </w:rPr>
      </w:pPr>
    </w:p>
    <w:p w:rsidR="00C42763" w:rsidRPr="00441221" w:rsidRDefault="001E4F15">
      <w:pPr>
        <w:pStyle w:val="Default"/>
        <w:numPr>
          <w:ilvl w:val="0"/>
          <w:numId w:val="8"/>
        </w:numPr>
        <w:rPr>
          <w:rFonts w:ascii="Calibri" w:hAnsi="Calibri"/>
        </w:rPr>
      </w:pPr>
      <w:r>
        <w:rPr>
          <w:rFonts w:ascii="Calibri" w:hAnsi="Calibri"/>
        </w:rPr>
        <w:t>u</w:t>
      </w:r>
      <w:r w:rsidR="0033347C" w:rsidRPr="00441221">
        <w:rPr>
          <w:rFonts w:ascii="Calibri" w:hAnsi="Calibri"/>
        </w:rPr>
        <w:t xml:space="preserve">se their expertise in delivering RSE to ensure that sessions on confidentiality; setting group ground rules; handling controversial issues and an introduction to why RSE is so important for our young people are effective and create a positive learning </w:t>
      </w:r>
      <w:r>
        <w:rPr>
          <w:rFonts w:ascii="Calibri" w:hAnsi="Calibri"/>
        </w:rPr>
        <w:t>environment for all RSE lessons;</w:t>
      </w:r>
    </w:p>
    <w:p w:rsidR="00C42763" w:rsidRPr="00441221" w:rsidRDefault="001E4F15">
      <w:pPr>
        <w:pStyle w:val="Default"/>
        <w:numPr>
          <w:ilvl w:val="0"/>
          <w:numId w:val="8"/>
        </w:numPr>
        <w:rPr>
          <w:rFonts w:ascii="Calibri" w:hAnsi="Calibri"/>
        </w:rPr>
      </w:pPr>
      <w:r>
        <w:rPr>
          <w:rFonts w:ascii="Calibri" w:hAnsi="Calibri"/>
        </w:rPr>
        <w:t>t</w:t>
      </w:r>
      <w:r w:rsidR="0033347C" w:rsidRPr="00441221">
        <w:rPr>
          <w:rFonts w:ascii="Calibri" w:hAnsi="Calibri"/>
        </w:rPr>
        <w:t>ailor their lessons to suit all pupils in their classes, across the whole range of abilities, including those pupils with special educational needs, working wit</w:t>
      </w:r>
      <w:r>
        <w:rPr>
          <w:rFonts w:ascii="Calibri" w:hAnsi="Calibri"/>
        </w:rPr>
        <w:t>h parents also when appropriate;</w:t>
      </w:r>
    </w:p>
    <w:p w:rsidR="00C42763" w:rsidRPr="00441221" w:rsidRDefault="001E4F15">
      <w:pPr>
        <w:pStyle w:val="Default"/>
        <w:numPr>
          <w:ilvl w:val="0"/>
          <w:numId w:val="8"/>
        </w:numPr>
        <w:rPr>
          <w:rFonts w:ascii="Calibri" w:hAnsi="Calibri"/>
        </w:rPr>
      </w:pPr>
      <w:r>
        <w:rPr>
          <w:rFonts w:ascii="Calibri" w:hAnsi="Calibri"/>
        </w:rPr>
        <w:t>c</w:t>
      </w:r>
      <w:r w:rsidR="0033347C" w:rsidRPr="00441221">
        <w:rPr>
          <w:rFonts w:ascii="Calibri" w:hAnsi="Calibri"/>
        </w:rPr>
        <w:t xml:space="preserve">ontinue to encourage our pupils to </w:t>
      </w:r>
      <w:proofErr w:type="spellStart"/>
      <w:r w:rsidR="0033347C" w:rsidRPr="00441221">
        <w:rPr>
          <w:rFonts w:ascii="Calibri" w:hAnsi="Calibri"/>
        </w:rPr>
        <w:t>recognise</w:t>
      </w:r>
      <w:proofErr w:type="spellEnd"/>
      <w:r w:rsidR="0033347C" w:rsidRPr="00441221">
        <w:rPr>
          <w:rFonts w:ascii="Calibri" w:hAnsi="Calibri"/>
        </w:rPr>
        <w:t xml:space="preserve"> RSE as an important part of the curriculum and their personal development. </w:t>
      </w:r>
    </w:p>
    <w:p w:rsidR="00C42763" w:rsidRPr="00441221" w:rsidRDefault="00C42763">
      <w:pPr>
        <w:pStyle w:val="Default"/>
        <w:rPr>
          <w:rFonts w:ascii="Calibri" w:eastAsia="Calibri" w:hAnsi="Calibri" w:cs="Calibri"/>
          <w:b/>
          <w:bCs/>
        </w:rPr>
      </w:pPr>
    </w:p>
    <w:p w:rsidR="00C42763" w:rsidRDefault="0033347C">
      <w:pPr>
        <w:pStyle w:val="Default"/>
        <w:rPr>
          <w:rFonts w:ascii="Calibri" w:hAnsi="Calibri"/>
          <w:b/>
          <w:bCs/>
        </w:rPr>
      </w:pPr>
      <w:r w:rsidRPr="00441221">
        <w:rPr>
          <w:rFonts w:ascii="Calibri" w:hAnsi="Calibri"/>
          <w:b/>
          <w:bCs/>
        </w:rPr>
        <w:t>All staff will:</w:t>
      </w:r>
    </w:p>
    <w:p w:rsidR="001E4F15" w:rsidRPr="00441221" w:rsidRDefault="001E4F15">
      <w:pPr>
        <w:pStyle w:val="Default"/>
        <w:rPr>
          <w:rFonts w:ascii="Calibri" w:eastAsia="Calibri" w:hAnsi="Calibri" w:cs="Calibri"/>
          <w:b/>
          <w:bCs/>
        </w:rPr>
      </w:pPr>
    </w:p>
    <w:p w:rsidR="00C42763" w:rsidRPr="00441221" w:rsidRDefault="0033347C" w:rsidP="00E91FFF">
      <w:pPr>
        <w:pStyle w:val="Default"/>
        <w:numPr>
          <w:ilvl w:val="0"/>
          <w:numId w:val="21"/>
        </w:numPr>
        <w:rPr>
          <w:rFonts w:ascii="Calibri" w:hAnsi="Calibri"/>
        </w:rPr>
      </w:pPr>
      <w:r w:rsidRPr="00441221">
        <w:rPr>
          <w:rFonts w:ascii="Calibri" w:hAnsi="Calibri"/>
        </w:rPr>
        <w:t>Respond positively to the training they will receive so that they are up to date with school policy and curriculum requirements regarding relationship and sex education. Any areas that they feel are not covered or inadequately provided for should be reported to the Head of RE for dis</w:t>
      </w:r>
      <w:r w:rsidR="001E4F15">
        <w:rPr>
          <w:rFonts w:ascii="Calibri" w:hAnsi="Calibri"/>
        </w:rPr>
        <w:t>cussion and potential inclusion;</w:t>
      </w:r>
    </w:p>
    <w:p w:rsidR="00C42763" w:rsidRPr="00441221" w:rsidRDefault="00C42763" w:rsidP="00E91FFF">
      <w:pPr>
        <w:pStyle w:val="Default"/>
        <w:rPr>
          <w:rFonts w:ascii="Calibri" w:eastAsia="Calibri" w:hAnsi="Calibri" w:cs="Calibri"/>
        </w:rPr>
      </w:pPr>
    </w:p>
    <w:p w:rsidR="00C42763" w:rsidRPr="00432D58" w:rsidRDefault="001E4F15" w:rsidP="00E91FFF">
      <w:pPr>
        <w:pStyle w:val="Default"/>
        <w:numPr>
          <w:ilvl w:val="0"/>
          <w:numId w:val="21"/>
        </w:numPr>
        <w:rPr>
          <w:rFonts w:ascii="Calibri" w:hAnsi="Calibri"/>
          <w:b/>
          <w:bCs/>
        </w:rPr>
      </w:pPr>
      <w:r>
        <w:rPr>
          <w:rFonts w:ascii="Calibri" w:hAnsi="Calibri"/>
        </w:rPr>
        <w:t>e</w:t>
      </w:r>
      <w:r w:rsidR="0033347C" w:rsidRPr="00441221">
        <w:rPr>
          <w:rFonts w:ascii="Calibri" w:hAnsi="Calibri"/>
        </w:rPr>
        <w:t xml:space="preserve">ncourage pupils to communicate any concerns regarding their social, personal and emotional development in confidence, listen to their needs and support them with utmost seriousness. If a pupil comes to a member of staff with an issue about the curriculum, the staff member should </w:t>
      </w:r>
      <w:r w:rsidR="0033347C" w:rsidRPr="00432D58">
        <w:rPr>
          <w:rFonts w:ascii="Calibri" w:hAnsi="Calibri"/>
        </w:rPr>
        <w:t>inform the Head of RE. Should a disclosure be made, the safeguarding policy of the school must be enacted immediately and the Designated Safeguarding Lead</w:t>
      </w:r>
      <w:r w:rsidR="00331B88" w:rsidRPr="00432D58">
        <w:rPr>
          <w:rFonts w:ascii="Calibri" w:hAnsi="Calibri"/>
        </w:rPr>
        <w:t>/Deputy Designated Safeguarding Lead(s)</w:t>
      </w:r>
      <w:r w:rsidR="0033347C" w:rsidRPr="00432D58">
        <w:rPr>
          <w:rFonts w:ascii="Calibri" w:hAnsi="Calibri"/>
        </w:rPr>
        <w:t xml:space="preserve"> informed immediately.</w:t>
      </w:r>
    </w:p>
    <w:p w:rsidR="00C42763" w:rsidRPr="00E91FFF" w:rsidRDefault="00C42763" w:rsidP="00E91FFF">
      <w:pPr>
        <w:ind w:left="360"/>
        <w:rPr>
          <w:b/>
          <w:bCs/>
        </w:rPr>
      </w:pPr>
    </w:p>
    <w:p w:rsidR="00C42763" w:rsidRDefault="0033347C">
      <w:pPr>
        <w:pStyle w:val="Default"/>
        <w:rPr>
          <w:rFonts w:ascii="Calibri" w:hAnsi="Calibri"/>
          <w:b/>
          <w:bCs/>
        </w:rPr>
      </w:pPr>
      <w:r w:rsidRPr="00441221">
        <w:rPr>
          <w:rFonts w:ascii="Calibri" w:hAnsi="Calibri"/>
          <w:b/>
          <w:bCs/>
        </w:rPr>
        <w:t>Pupils are expected to:</w:t>
      </w:r>
    </w:p>
    <w:p w:rsidR="001E4F15" w:rsidRPr="00441221" w:rsidRDefault="001E4F15">
      <w:pPr>
        <w:pStyle w:val="Default"/>
        <w:rPr>
          <w:rFonts w:ascii="Calibri" w:eastAsia="Calibri" w:hAnsi="Calibri" w:cs="Calibri"/>
          <w:b/>
          <w:bCs/>
        </w:rPr>
      </w:pPr>
    </w:p>
    <w:p w:rsidR="00C42763" w:rsidRPr="00441221" w:rsidRDefault="001E4F15">
      <w:pPr>
        <w:pStyle w:val="Default"/>
        <w:numPr>
          <w:ilvl w:val="0"/>
          <w:numId w:val="12"/>
        </w:numPr>
        <w:rPr>
          <w:rFonts w:ascii="Calibri" w:hAnsi="Calibri"/>
        </w:rPr>
      </w:pPr>
      <w:r>
        <w:rPr>
          <w:rFonts w:ascii="Calibri" w:hAnsi="Calibri"/>
        </w:rPr>
        <w:t>b</w:t>
      </w:r>
      <w:r w:rsidR="0033347C" w:rsidRPr="00441221">
        <w:rPr>
          <w:rFonts w:ascii="Calibri" w:hAnsi="Calibri"/>
        </w:rPr>
        <w:t>e respectful towards and supportive of one another with issues that arise through RSE. Listening in class, being considerate of other people’s feelings and beliefs as well as complying with confidentiality rules that are set in class, are key to effec</w:t>
      </w:r>
      <w:r>
        <w:rPr>
          <w:rFonts w:ascii="Calibri" w:hAnsi="Calibri"/>
        </w:rPr>
        <w:t xml:space="preserve">tive provision of RSE </w:t>
      </w:r>
      <w:proofErr w:type="spellStart"/>
      <w:r>
        <w:rPr>
          <w:rFonts w:ascii="Calibri" w:hAnsi="Calibri"/>
        </w:rPr>
        <w:t>programme</w:t>
      </w:r>
      <w:proofErr w:type="spellEnd"/>
      <w:r>
        <w:rPr>
          <w:rFonts w:ascii="Calibri" w:hAnsi="Calibri"/>
        </w:rPr>
        <w:t>;</w:t>
      </w:r>
    </w:p>
    <w:p w:rsidR="00C42763" w:rsidRDefault="001E4F15" w:rsidP="00E91FFF">
      <w:pPr>
        <w:pStyle w:val="Default"/>
        <w:numPr>
          <w:ilvl w:val="0"/>
          <w:numId w:val="12"/>
        </w:numPr>
        <w:rPr>
          <w:rFonts w:ascii="Calibri" w:hAnsi="Calibri"/>
        </w:rPr>
      </w:pPr>
      <w:proofErr w:type="spellStart"/>
      <w:r>
        <w:rPr>
          <w:rFonts w:ascii="Calibri" w:hAnsi="Calibri"/>
        </w:rPr>
        <w:t>r</w:t>
      </w:r>
      <w:r w:rsidR="0033347C" w:rsidRPr="00441221">
        <w:rPr>
          <w:rFonts w:ascii="Calibri" w:hAnsi="Calibri"/>
        </w:rPr>
        <w:t>ecognise</w:t>
      </w:r>
      <w:proofErr w:type="spellEnd"/>
      <w:r w:rsidR="0033347C" w:rsidRPr="00441221">
        <w:rPr>
          <w:rFonts w:ascii="Calibri" w:hAnsi="Calibri"/>
        </w:rPr>
        <w:t xml:space="preserve"> RSE as an important part of the curriculum and their personal development.</w:t>
      </w:r>
    </w:p>
    <w:p w:rsidR="00E91FFF" w:rsidRPr="00E91FFF" w:rsidRDefault="00E91FFF" w:rsidP="00E91FFF">
      <w:pPr>
        <w:pStyle w:val="Default"/>
        <w:ind w:left="720"/>
        <w:rPr>
          <w:rFonts w:ascii="Calibri" w:hAnsi="Calibri"/>
        </w:rPr>
      </w:pPr>
    </w:p>
    <w:p w:rsidR="00C42763" w:rsidRDefault="0033347C">
      <w:pPr>
        <w:pStyle w:val="Default"/>
        <w:rPr>
          <w:rFonts w:ascii="Calibri" w:hAnsi="Calibri"/>
          <w:b/>
          <w:bCs/>
        </w:rPr>
      </w:pPr>
      <w:r w:rsidRPr="00441221">
        <w:rPr>
          <w:rFonts w:ascii="Calibri" w:hAnsi="Calibri"/>
          <w:b/>
          <w:bCs/>
        </w:rPr>
        <w:t xml:space="preserve"> Parents/</w:t>
      </w:r>
      <w:proofErr w:type="spellStart"/>
      <w:r w:rsidRPr="00441221">
        <w:rPr>
          <w:rFonts w:ascii="Calibri" w:hAnsi="Calibri"/>
          <w:b/>
          <w:bCs/>
        </w:rPr>
        <w:t>Carers</w:t>
      </w:r>
      <w:proofErr w:type="spellEnd"/>
      <w:r w:rsidRPr="00441221">
        <w:rPr>
          <w:rFonts w:ascii="Calibri" w:hAnsi="Calibri"/>
          <w:b/>
          <w:bCs/>
        </w:rPr>
        <w:t xml:space="preserve"> are requested to:</w:t>
      </w:r>
    </w:p>
    <w:p w:rsidR="001E4F15" w:rsidRPr="00441221" w:rsidRDefault="001E4F15">
      <w:pPr>
        <w:pStyle w:val="Default"/>
        <w:rPr>
          <w:rFonts w:ascii="Calibri" w:eastAsia="Calibri" w:hAnsi="Calibri" w:cs="Calibri"/>
          <w:b/>
          <w:bCs/>
        </w:rPr>
      </w:pPr>
    </w:p>
    <w:p w:rsidR="00C42763" w:rsidRPr="00441221" w:rsidRDefault="001E4F15">
      <w:pPr>
        <w:pStyle w:val="Default"/>
        <w:numPr>
          <w:ilvl w:val="0"/>
          <w:numId w:val="14"/>
        </w:numPr>
        <w:rPr>
          <w:rFonts w:ascii="Calibri" w:hAnsi="Calibri"/>
        </w:rPr>
      </w:pPr>
      <w:r>
        <w:rPr>
          <w:rFonts w:ascii="Calibri" w:hAnsi="Calibri"/>
        </w:rPr>
        <w:t>s</w:t>
      </w:r>
      <w:r w:rsidR="0033347C" w:rsidRPr="00441221">
        <w:rPr>
          <w:rFonts w:ascii="Calibri" w:hAnsi="Calibri"/>
        </w:rPr>
        <w:t>hare the responsibility of relationship and sex education and support their children's personal, so</w:t>
      </w:r>
      <w:r>
        <w:rPr>
          <w:rFonts w:ascii="Calibri" w:hAnsi="Calibri"/>
        </w:rPr>
        <w:t>cial and emotional development;</w:t>
      </w:r>
    </w:p>
    <w:p w:rsidR="00C42763" w:rsidRPr="00441221" w:rsidRDefault="001E4F15">
      <w:pPr>
        <w:pStyle w:val="Default"/>
        <w:numPr>
          <w:ilvl w:val="0"/>
          <w:numId w:val="14"/>
        </w:numPr>
        <w:rPr>
          <w:rFonts w:ascii="Calibri" w:hAnsi="Calibri"/>
        </w:rPr>
      </w:pPr>
      <w:r>
        <w:rPr>
          <w:rFonts w:ascii="Calibri" w:hAnsi="Calibri"/>
        </w:rPr>
        <w:t>t</w:t>
      </w:r>
      <w:r w:rsidR="0033347C" w:rsidRPr="00441221">
        <w:rPr>
          <w:rFonts w:ascii="Calibri" w:hAnsi="Calibri"/>
        </w:rPr>
        <w:t>o create an open home environment where pupils can engage, discuss and continue to learn about matters have been raised through school RSE and PSHEE</w:t>
      </w:r>
      <w:r>
        <w:rPr>
          <w:rFonts w:ascii="Calibri" w:hAnsi="Calibri"/>
        </w:rPr>
        <w:t>;</w:t>
      </w:r>
    </w:p>
    <w:p w:rsidR="00C42763" w:rsidRPr="00441221" w:rsidRDefault="001E4F15" w:rsidP="00331B88">
      <w:pPr>
        <w:pStyle w:val="Default"/>
        <w:numPr>
          <w:ilvl w:val="0"/>
          <w:numId w:val="14"/>
        </w:numPr>
        <w:ind w:left="360"/>
        <w:rPr>
          <w:rFonts w:ascii="Calibri" w:hAnsi="Calibri"/>
          <w:b/>
          <w:bCs/>
        </w:rPr>
      </w:pPr>
      <w:r>
        <w:rPr>
          <w:rFonts w:ascii="Calibri" w:hAnsi="Calibri"/>
        </w:rPr>
        <w:t>t</w:t>
      </w:r>
      <w:r w:rsidR="0033347C" w:rsidRPr="00441221">
        <w:rPr>
          <w:rFonts w:ascii="Calibri" w:hAnsi="Calibri"/>
        </w:rPr>
        <w:t xml:space="preserve">o seek additional support in this from the school where they feel it is needed by contacting their child’s tutor </w:t>
      </w:r>
      <w:r w:rsidR="0033347C" w:rsidRPr="00432D58">
        <w:rPr>
          <w:rFonts w:ascii="Calibri" w:hAnsi="Calibri"/>
        </w:rPr>
        <w:t>in the first instance, who may well refer them to the Pastoral Team</w:t>
      </w:r>
      <w:r w:rsidR="00E6691D" w:rsidRPr="00432D58">
        <w:rPr>
          <w:rFonts w:ascii="Calibri" w:hAnsi="Calibri"/>
        </w:rPr>
        <w:t xml:space="preserve">, working together </w:t>
      </w:r>
      <w:r w:rsidR="00B35445" w:rsidRPr="00432D58">
        <w:rPr>
          <w:rFonts w:ascii="Calibri" w:hAnsi="Calibri"/>
        </w:rPr>
        <w:t>with the</w:t>
      </w:r>
      <w:r w:rsidR="00E6691D" w:rsidRPr="00432D58">
        <w:rPr>
          <w:rFonts w:ascii="Calibri" w:hAnsi="Calibri"/>
        </w:rPr>
        <w:t xml:space="preserve"> </w:t>
      </w:r>
      <w:r w:rsidR="00331B88" w:rsidRPr="00432D58">
        <w:rPr>
          <w:rFonts w:ascii="Calibri" w:hAnsi="Calibri"/>
        </w:rPr>
        <w:t>Pastoral Manager who can signpost/triage from here</w:t>
      </w:r>
      <w:r w:rsidR="00B35445" w:rsidRPr="00432D58">
        <w:rPr>
          <w:rFonts w:ascii="Calibri" w:hAnsi="Calibri"/>
        </w:rPr>
        <w:t>,</w:t>
      </w:r>
      <w:r w:rsidR="00E6691D" w:rsidRPr="00432D58">
        <w:rPr>
          <w:rFonts w:ascii="Calibri" w:hAnsi="Calibri"/>
        </w:rPr>
        <w:t xml:space="preserve"> </w:t>
      </w:r>
      <w:r w:rsidR="0033347C" w:rsidRPr="00432D58">
        <w:rPr>
          <w:rFonts w:ascii="Calibri" w:hAnsi="Calibri"/>
        </w:rPr>
        <w:t>or Head of RE.</w:t>
      </w:r>
    </w:p>
    <w:p w:rsidR="00C42763" w:rsidRPr="00441221" w:rsidRDefault="00C42763">
      <w:pPr>
        <w:pStyle w:val="Default"/>
        <w:ind w:left="720"/>
        <w:rPr>
          <w:rFonts w:ascii="Calibri" w:eastAsia="Calibri" w:hAnsi="Calibri" w:cs="Calibri"/>
          <w:b/>
          <w:bCs/>
        </w:rPr>
      </w:pPr>
    </w:p>
    <w:p w:rsidR="00C42763" w:rsidRPr="001E4F15" w:rsidRDefault="0033347C">
      <w:pPr>
        <w:pStyle w:val="Default"/>
        <w:rPr>
          <w:rFonts w:ascii="Calibri" w:hAnsi="Calibri"/>
          <w:b/>
          <w:bCs/>
          <w:sz w:val="28"/>
          <w:szCs w:val="28"/>
        </w:rPr>
      </w:pPr>
      <w:r w:rsidRPr="001E4F15">
        <w:rPr>
          <w:rFonts w:ascii="Calibri" w:hAnsi="Calibri"/>
          <w:b/>
          <w:bCs/>
          <w:sz w:val="28"/>
          <w:szCs w:val="28"/>
        </w:rPr>
        <w:t>Withdrawal</w:t>
      </w:r>
    </w:p>
    <w:p w:rsidR="001E4F15" w:rsidRPr="00441221" w:rsidRDefault="001E4F15">
      <w:pPr>
        <w:pStyle w:val="Default"/>
        <w:rPr>
          <w:rFonts w:ascii="Calibri" w:eastAsia="Calibri" w:hAnsi="Calibri" w:cs="Calibri"/>
          <w:b/>
          <w:bCs/>
        </w:rPr>
      </w:pPr>
    </w:p>
    <w:p w:rsidR="00C42763" w:rsidRPr="00441221" w:rsidRDefault="0033347C">
      <w:pPr>
        <w:pStyle w:val="Default"/>
        <w:rPr>
          <w:rFonts w:ascii="Calibri" w:eastAsia="Calibri" w:hAnsi="Calibri" w:cs="Calibri"/>
        </w:rPr>
      </w:pPr>
      <w:r w:rsidRPr="00441221">
        <w:rPr>
          <w:rFonts w:ascii="Calibri" w:hAnsi="Calibri"/>
        </w:rPr>
        <w:t>The school aims to keep parents informed about all aspects of the RSE curriculum and urges parents to read this policy. Parents can request to access the resources and information being used in class and the school will do everything it can to ensure that parents are comfortable with the education provided to their children in school. It is, however, stated clearly in the Government guidance</w:t>
      </w:r>
      <w:r w:rsidRPr="00441221">
        <w:rPr>
          <w:rFonts w:ascii="Calibri" w:eastAsia="Calibri" w:hAnsi="Calibri" w:cs="Calibri"/>
          <w:vertAlign w:val="superscript"/>
        </w:rPr>
        <w:footnoteReference w:id="2"/>
      </w:r>
      <w:r w:rsidRPr="00441221">
        <w:rPr>
          <w:rFonts w:ascii="Calibri" w:hAnsi="Calibri"/>
        </w:rPr>
        <w:t xml:space="preserve"> to parents or </w:t>
      </w:r>
      <w:proofErr w:type="spellStart"/>
      <w:r w:rsidRPr="00441221">
        <w:rPr>
          <w:rFonts w:ascii="Calibri" w:hAnsi="Calibri"/>
        </w:rPr>
        <w:t>carers</w:t>
      </w:r>
      <w:proofErr w:type="spellEnd"/>
      <w:r w:rsidRPr="00441221">
        <w:rPr>
          <w:rFonts w:ascii="Calibri" w:hAnsi="Calibri"/>
        </w:rPr>
        <w:t xml:space="preserve">: </w:t>
      </w:r>
    </w:p>
    <w:p w:rsidR="00C42763" w:rsidRPr="00441221" w:rsidRDefault="00C42763">
      <w:pPr>
        <w:pStyle w:val="Default"/>
        <w:rPr>
          <w:rFonts w:ascii="Calibri" w:eastAsia="Calibri" w:hAnsi="Calibri" w:cs="Calibri"/>
          <w:i/>
          <w:iCs/>
        </w:rPr>
      </w:pPr>
    </w:p>
    <w:p w:rsidR="001E4F15" w:rsidRPr="001E4F15" w:rsidRDefault="0033347C">
      <w:pPr>
        <w:pStyle w:val="Default"/>
        <w:rPr>
          <w:rFonts w:ascii="Calibri" w:hAnsi="Calibri"/>
          <w:i/>
          <w:iCs/>
        </w:rPr>
      </w:pPr>
      <w:r w:rsidRPr="00441221">
        <w:rPr>
          <w:rFonts w:ascii="Calibri" w:hAnsi="Calibri"/>
          <w:i/>
          <w:iCs/>
        </w:rPr>
        <w:t>‘You cannot withdraw your child from Health Education or the Relationships Education element of Relationships and Sex Education, because it is important that all children receive this content, covering topics such as friendships and how to stay safe.</w:t>
      </w:r>
    </w:p>
    <w:p w:rsidR="00C42763" w:rsidRPr="00441221" w:rsidRDefault="0033347C">
      <w:pPr>
        <w:pStyle w:val="Default"/>
        <w:rPr>
          <w:rFonts w:ascii="Calibri" w:eastAsia="Calibri" w:hAnsi="Calibri" w:cs="Calibri"/>
          <w:i/>
          <w:iCs/>
        </w:rPr>
      </w:pPr>
      <w:r w:rsidRPr="00441221">
        <w:rPr>
          <w:rFonts w:ascii="Calibri" w:hAnsi="Calibri"/>
          <w:i/>
          <w:iCs/>
        </w:rPr>
        <w:t>If you do not want your child to take part in some or all of the Sex Education lessons delivered at secondary, you can ask that they are withdrawn. Your child</w:t>
      </w:r>
      <w:r w:rsidRPr="00441221">
        <w:rPr>
          <w:rFonts w:ascii="Calibri" w:hAnsi="Calibri"/>
        </w:rPr>
        <w:t>’</w:t>
      </w:r>
      <w:r w:rsidRPr="00441221">
        <w:rPr>
          <w:rFonts w:ascii="Calibri" w:hAnsi="Calibri"/>
          <w:i/>
          <w:iCs/>
        </w:rPr>
        <w:t xml:space="preserve">s head teacher will consider this request and discuss it with you, and will grant this in all but exceptional circumstances, up until three school terms before your child turns 16. At this age, your child can choose to receive Sex Education if they would like to, and the school should arrange for your child to receive this teaching in one of those three terms (unless there are exceptional circumstances).’  </w:t>
      </w:r>
    </w:p>
    <w:p w:rsidR="00C42763" w:rsidRPr="00441221" w:rsidRDefault="00C42763">
      <w:pPr>
        <w:pStyle w:val="Default"/>
        <w:rPr>
          <w:rFonts w:ascii="Calibri" w:eastAsia="Calibri" w:hAnsi="Calibri" w:cs="Calibri"/>
        </w:rPr>
      </w:pPr>
    </w:p>
    <w:p w:rsidR="00C42763" w:rsidRPr="00441221" w:rsidRDefault="0033347C">
      <w:pPr>
        <w:pStyle w:val="Default"/>
        <w:rPr>
          <w:rFonts w:ascii="Calibri" w:eastAsia="Calibri" w:hAnsi="Calibri" w:cs="Calibri"/>
        </w:rPr>
      </w:pPr>
      <w:r w:rsidRPr="00441221">
        <w:rPr>
          <w:rFonts w:ascii="Calibri" w:hAnsi="Calibri"/>
        </w:rPr>
        <w:t>Any parent wishing to withdraw their child from RSE should contact at first instance the Head of RE who will arrange a meeting to discuss the main</w:t>
      </w:r>
      <w:r w:rsidRPr="00441221">
        <w:rPr>
          <w:rFonts w:ascii="Calibri" w:hAnsi="Calibri"/>
          <w:lang w:val="pt-PT"/>
        </w:rPr>
        <w:t xml:space="preserve"> concerns. RSE </w:t>
      </w:r>
      <w:r w:rsidRPr="00441221">
        <w:rPr>
          <w:rFonts w:ascii="Calibri" w:hAnsi="Calibri"/>
        </w:rPr>
        <w:t>is a vital part of the school curriculum and supports child development, however, it is acknowledged that the final decision on the issue is for the parent to take.</w:t>
      </w:r>
    </w:p>
    <w:p w:rsidR="00C42763" w:rsidRPr="00441221" w:rsidRDefault="00C42763">
      <w:pPr>
        <w:pStyle w:val="Default"/>
        <w:rPr>
          <w:rFonts w:ascii="Calibri" w:eastAsia="Calibri" w:hAnsi="Calibri" w:cs="Calibri"/>
          <w:b/>
          <w:bCs/>
        </w:rPr>
      </w:pPr>
    </w:p>
    <w:p w:rsidR="00C42763" w:rsidRPr="001E4F15" w:rsidRDefault="0033347C">
      <w:pPr>
        <w:pStyle w:val="Default"/>
        <w:rPr>
          <w:rFonts w:ascii="Calibri" w:eastAsia="Calibri" w:hAnsi="Calibri" w:cs="Calibri"/>
          <w:b/>
          <w:bCs/>
          <w:sz w:val="28"/>
          <w:szCs w:val="28"/>
        </w:rPr>
      </w:pPr>
      <w:r w:rsidRPr="001E4F15">
        <w:rPr>
          <w:rFonts w:ascii="Calibri" w:hAnsi="Calibri"/>
          <w:b/>
          <w:bCs/>
          <w:sz w:val="28"/>
          <w:szCs w:val="28"/>
        </w:rPr>
        <w:lastRenderedPageBreak/>
        <w:t>Curriculum</w:t>
      </w:r>
    </w:p>
    <w:p w:rsidR="00C42763" w:rsidRPr="00441221" w:rsidRDefault="00C42763">
      <w:pPr>
        <w:pStyle w:val="Default"/>
        <w:rPr>
          <w:rFonts w:ascii="Arial" w:eastAsia="Arial" w:hAnsi="Arial" w:cs="Arial"/>
        </w:rPr>
      </w:pPr>
    </w:p>
    <w:p w:rsidR="00C42763" w:rsidRPr="00441221" w:rsidRDefault="0033347C">
      <w:pPr>
        <w:pStyle w:val="Default"/>
        <w:rPr>
          <w:rFonts w:ascii="Helvetica" w:eastAsia="Helvetica" w:hAnsi="Helvetica" w:cs="Helvetica"/>
        </w:rPr>
      </w:pPr>
      <w:r w:rsidRPr="00441221">
        <w:rPr>
          <w:rFonts w:ascii="Calibri" w:hAnsi="Calibri"/>
        </w:rPr>
        <w:t xml:space="preserve">Through this aspect of our curriculum we aim to explore different attitudes, values and social labels, and develop skills that will enable our pupils to make informed decisions regarding relationships and sex. It is important that pupils know the difference between fact, opinion and </w:t>
      </w:r>
      <w:r w:rsidR="001E4F15">
        <w:rPr>
          <w:rFonts w:ascii="Calibri" w:hAnsi="Calibri"/>
        </w:rPr>
        <w:t xml:space="preserve">belief. The school will follow </w:t>
      </w:r>
      <w:r w:rsidRPr="00441221">
        <w:rPr>
          <w:rFonts w:ascii="Calibri" w:hAnsi="Calibri"/>
        </w:rPr>
        <w:t xml:space="preserve">the </w:t>
      </w:r>
      <w:r w:rsidRPr="00441221">
        <w:rPr>
          <w:rFonts w:ascii="Calibri" w:hAnsi="Calibri"/>
          <w:b/>
          <w:bCs/>
        </w:rPr>
        <w:t>Life to the Full</w:t>
      </w:r>
      <w:r w:rsidRPr="00441221">
        <w:rPr>
          <w:rFonts w:ascii="Calibri" w:eastAsia="Calibri" w:hAnsi="Calibri" w:cs="Calibri"/>
          <w:b/>
          <w:bCs/>
          <w:vertAlign w:val="superscript"/>
        </w:rPr>
        <w:footnoteReference w:id="3"/>
      </w:r>
      <w:r w:rsidRPr="00441221">
        <w:rPr>
          <w:rFonts w:ascii="Calibri" w:hAnsi="Calibri"/>
          <w:b/>
          <w:bCs/>
        </w:rPr>
        <w:t xml:space="preserve"> </w:t>
      </w:r>
      <w:proofErr w:type="spellStart"/>
      <w:r w:rsidRPr="00441221">
        <w:rPr>
          <w:rFonts w:ascii="Calibri" w:hAnsi="Calibri"/>
        </w:rPr>
        <w:t>programme</w:t>
      </w:r>
      <w:proofErr w:type="spellEnd"/>
      <w:r w:rsidRPr="00441221">
        <w:rPr>
          <w:rFonts w:ascii="Calibri" w:hAnsi="Calibri"/>
        </w:rPr>
        <w:t xml:space="preserve"> of study. This scheme of learning has been based on the Model Catholic RSE Curriculum provided by the Catholic Education Service, which has been noted as a model of good practice by the Department of Education. It will be the first, and currently the only, </w:t>
      </w:r>
      <w:proofErr w:type="spellStart"/>
      <w:r w:rsidRPr="00441221">
        <w:rPr>
          <w:rFonts w:ascii="Calibri" w:hAnsi="Calibri"/>
        </w:rPr>
        <w:t>programme</w:t>
      </w:r>
      <w:proofErr w:type="spellEnd"/>
      <w:r w:rsidRPr="00441221">
        <w:rPr>
          <w:rFonts w:ascii="Calibri" w:hAnsi="Calibri"/>
        </w:rPr>
        <w:t xml:space="preserve"> of its kind to fulfil the statutory curriculum for Catholic secondary schools.</w:t>
      </w:r>
      <w:r w:rsidRPr="00441221">
        <w:rPr>
          <w:rFonts w:ascii="Helvetica" w:hAnsi="Helvetica"/>
        </w:rPr>
        <w:t xml:space="preserve"> </w:t>
      </w:r>
    </w:p>
    <w:p w:rsidR="00C42763" w:rsidRPr="00441221" w:rsidRDefault="00C42763">
      <w:pPr>
        <w:pStyle w:val="Default"/>
        <w:rPr>
          <w:rFonts w:ascii="Calibri" w:eastAsia="Calibri" w:hAnsi="Calibri" w:cs="Calibri"/>
        </w:rPr>
      </w:pPr>
    </w:p>
    <w:p w:rsidR="00C42763" w:rsidRPr="001E4F15" w:rsidRDefault="0033347C">
      <w:pPr>
        <w:pStyle w:val="Default"/>
        <w:rPr>
          <w:rFonts w:ascii="Calibri" w:eastAsia="Calibri" w:hAnsi="Calibri" w:cs="Calibri"/>
          <w:b/>
          <w:bCs/>
          <w:sz w:val="28"/>
          <w:szCs w:val="28"/>
        </w:rPr>
      </w:pPr>
      <w:r w:rsidRPr="001E4F15">
        <w:rPr>
          <w:rFonts w:ascii="Calibri" w:hAnsi="Calibri"/>
          <w:b/>
          <w:bCs/>
          <w:sz w:val="28"/>
          <w:szCs w:val="28"/>
        </w:rPr>
        <w:t>Guest Speakers</w:t>
      </w:r>
    </w:p>
    <w:p w:rsidR="00C42763" w:rsidRPr="00441221" w:rsidRDefault="0033347C">
      <w:pPr>
        <w:pStyle w:val="Default"/>
        <w:rPr>
          <w:rFonts w:ascii="Calibri" w:eastAsia="Calibri" w:hAnsi="Calibri" w:cs="Calibri"/>
        </w:rPr>
      </w:pPr>
      <w:r w:rsidRPr="00441221">
        <w:rPr>
          <w:rFonts w:ascii="Calibri" w:hAnsi="Calibri"/>
        </w:rPr>
        <w:t xml:space="preserve"> </w:t>
      </w:r>
    </w:p>
    <w:p w:rsidR="00C42763" w:rsidRPr="00441221" w:rsidRDefault="0033347C">
      <w:pPr>
        <w:pStyle w:val="Default"/>
        <w:rPr>
          <w:rFonts w:ascii="Calibri" w:eastAsia="Calibri" w:hAnsi="Calibri" w:cs="Calibri"/>
        </w:rPr>
      </w:pPr>
      <w:r w:rsidRPr="00441221">
        <w:rPr>
          <w:rFonts w:ascii="Calibri" w:hAnsi="Calibri"/>
        </w:rPr>
        <w:t xml:space="preserve">We may invite guest speakers into school to talk on issues related to relationships and sex. It may be the case that the subject under discussion is better coming from an expert or experienced health professional who can challenge pupils' perceptions. A teacher will be present throughout these lessons as per our safeguarding policy requirements. Visitors will be given a copy of this policy and expected to comply with the guidelines outlined within it. </w:t>
      </w:r>
    </w:p>
    <w:p w:rsidR="00C42763" w:rsidRPr="00441221" w:rsidRDefault="00C42763">
      <w:pPr>
        <w:pStyle w:val="Default"/>
        <w:rPr>
          <w:rFonts w:ascii="Calibri" w:eastAsia="Calibri" w:hAnsi="Calibri" w:cs="Calibri"/>
        </w:rPr>
      </w:pPr>
    </w:p>
    <w:p w:rsidR="00C42763" w:rsidRPr="001E4F15" w:rsidRDefault="0033347C">
      <w:pPr>
        <w:pStyle w:val="Default"/>
        <w:rPr>
          <w:rFonts w:ascii="Calibri" w:eastAsia="Calibri" w:hAnsi="Calibri" w:cs="Calibri"/>
          <w:b/>
          <w:bCs/>
          <w:sz w:val="28"/>
          <w:szCs w:val="28"/>
        </w:rPr>
      </w:pPr>
      <w:r w:rsidRPr="001E4F15">
        <w:rPr>
          <w:rFonts w:ascii="Calibri" w:hAnsi="Calibri"/>
          <w:b/>
          <w:bCs/>
          <w:sz w:val="28"/>
          <w:szCs w:val="28"/>
        </w:rPr>
        <w:t xml:space="preserve">Terminology </w:t>
      </w:r>
    </w:p>
    <w:p w:rsidR="00C42763" w:rsidRPr="00441221" w:rsidRDefault="00C42763">
      <w:pPr>
        <w:pStyle w:val="Default"/>
        <w:rPr>
          <w:rFonts w:ascii="Calibri" w:eastAsia="Calibri" w:hAnsi="Calibri" w:cs="Calibri"/>
        </w:rPr>
      </w:pPr>
    </w:p>
    <w:p w:rsidR="00C42763" w:rsidRPr="00441221" w:rsidRDefault="0033347C">
      <w:pPr>
        <w:pStyle w:val="Default"/>
        <w:rPr>
          <w:rFonts w:ascii="Calibri" w:eastAsia="Calibri" w:hAnsi="Calibri" w:cs="Calibri"/>
        </w:rPr>
      </w:pPr>
      <w:r w:rsidRPr="00441221">
        <w:rPr>
          <w:rFonts w:ascii="Calibri" w:hAnsi="Calibri"/>
        </w:rPr>
        <w:t xml:space="preserve">Pupils will be </w:t>
      </w:r>
      <w:r w:rsidRPr="00441221">
        <w:rPr>
          <w:rFonts w:ascii="Calibri" w:hAnsi="Calibri"/>
          <w:lang w:val="de-DE"/>
        </w:rPr>
        <w:t>tau</w:t>
      </w:r>
      <w:proofErr w:type="spellStart"/>
      <w:r w:rsidRPr="00441221">
        <w:rPr>
          <w:rFonts w:ascii="Calibri" w:hAnsi="Calibri"/>
        </w:rPr>
        <w:t>ght</w:t>
      </w:r>
      <w:proofErr w:type="spellEnd"/>
      <w:r w:rsidRPr="00441221">
        <w:rPr>
          <w:rFonts w:ascii="Calibri" w:hAnsi="Calibri"/>
        </w:rPr>
        <w:t xml:space="preserve"> the anatomically correct names for body parts, but slang or everyday terms used in certain social circles will be discussed; this will surround discussion about what is and isn't acceptable language to use. </w:t>
      </w:r>
    </w:p>
    <w:p w:rsidR="00C42763" w:rsidRPr="00441221" w:rsidRDefault="00C42763">
      <w:pPr>
        <w:pStyle w:val="Default"/>
        <w:rPr>
          <w:rFonts w:ascii="Calibri" w:eastAsia="Calibri" w:hAnsi="Calibri" w:cs="Calibri"/>
        </w:rPr>
      </w:pPr>
    </w:p>
    <w:p w:rsidR="00C42763" w:rsidRPr="001E4F15" w:rsidRDefault="0033347C">
      <w:pPr>
        <w:pStyle w:val="Default"/>
        <w:rPr>
          <w:rFonts w:ascii="Calibri" w:eastAsia="Calibri" w:hAnsi="Calibri" w:cs="Calibri"/>
          <w:b/>
          <w:bCs/>
          <w:sz w:val="28"/>
          <w:szCs w:val="28"/>
        </w:rPr>
      </w:pPr>
      <w:r w:rsidRPr="001E4F15">
        <w:rPr>
          <w:rFonts w:ascii="Calibri" w:hAnsi="Calibri"/>
          <w:b/>
          <w:bCs/>
          <w:sz w:val="28"/>
          <w:szCs w:val="28"/>
        </w:rPr>
        <w:t>Complaints</w:t>
      </w:r>
    </w:p>
    <w:p w:rsidR="00C42763" w:rsidRPr="00441221" w:rsidRDefault="00C42763">
      <w:pPr>
        <w:pStyle w:val="Default"/>
        <w:rPr>
          <w:rFonts w:ascii="Calibri" w:eastAsia="Calibri" w:hAnsi="Calibri" w:cs="Calibri"/>
        </w:rPr>
      </w:pPr>
    </w:p>
    <w:p w:rsidR="00C42763" w:rsidRPr="00441221" w:rsidRDefault="0033347C">
      <w:pPr>
        <w:pStyle w:val="Default"/>
        <w:rPr>
          <w:rFonts w:ascii="Calibri" w:eastAsia="Calibri" w:hAnsi="Calibri" w:cs="Calibri"/>
        </w:rPr>
      </w:pPr>
      <w:r w:rsidRPr="00441221">
        <w:rPr>
          <w:rFonts w:ascii="Calibri" w:hAnsi="Calibri"/>
        </w:rPr>
        <w:t xml:space="preserve">Parents or </w:t>
      </w:r>
      <w:proofErr w:type="spellStart"/>
      <w:r w:rsidRPr="00441221">
        <w:rPr>
          <w:rFonts w:ascii="Calibri" w:hAnsi="Calibri"/>
        </w:rPr>
        <w:t>carers</w:t>
      </w:r>
      <w:proofErr w:type="spellEnd"/>
      <w:r w:rsidRPr="00441221">
        <w:rPr>
          <w:rFonts w:ascii="Calibri" w:hAnsi="Calibri"/>
        </w:rPr>
        <w:t xml:space="preserve"> who have concerns or complaints regarding the RSE curriculum should contact the school to follow the school’s Complaint Policy.</w:t>
      </w:r>
    </w:p>
    <w:p w:rsidR="00C42763" w:rsidRPr="001E4F15" w:rsidRDefault="00C42763">
      <w:pPr>
        <w:pStyle w:val="Default"/>
        <w:rPr>
          <w:rFonts w:ascii="Calibri" w:eastAsia="Calibri" w:hAnsi="Calibri" w:cs="Calibri"/>
          <w:b/>
          <w:bCs/>
          <w:sz w:val="28"/>
          <w:szCs w:val="28"/>
        </w:rPr>
      </w:pPr>
    </w:p>
    <w:p w:rsidR="00C42763" w:rsidRPr="001E4F15" w:rsidRDefault="0033347C">
      <w:pPr>
        <w:pStyle w:val="Default"/>
        <w:rPr>
          <w:rFonts w:ascii="Calibri" w:hAnsi="Calibri"/>
          <w:b/>
          <w:bCs/>
          <w:sz w:val="28"/>
          <w:szCs w:val="28"/>
        </w:rPr>
      </w:pPr>
      <w:r w:rsidRPr="001E4F15">
        <w:rPr>
          <w:rFonts w:ascii="Calibri" w:hAnsi="Calibri"/>
          <w:b/>
          <w:bCs/>
          <w:sz w:val="28"/>
          <w:szCs w:val="28"/>
        </w:rPr>
        <w:t>Equal Opportunities</w:t>
      </w:r>
    </w:p>
    <w:p w:rsidR="001E4F15" w:rsidRPr="001E4F15" w:rsidRDefault="001E4F15">
      <w:pPr>
        <w:pStyle w:val="Default"/>
        <w:rPr>
          <w:rFonts w:ascii="Calibri" w:eastAsia="Calibri" w:hAnsi="Calibri" w:cs="Calibri"/>
          <w:b/>
          <w:bCs/>
        </w:rPr>
      </w:pPr>
    </w:p>
    <w:p w:rsidR="00C42763" w:rsidRPr="00441221" w:rsidRDefault="0033347C" w:rsidP="001E4F15">
      <w:pPr>
        <w:pStyle w:val="Default"/>
        <w:numPr>
          <w:ilvl w:val="0"/>
          <w:numId w:val="20"/>
        </w:numPr>
        <w:rPr>
          <w:rFonts w:ascii="Calibri" w:eastAsia="Calibri" w:hAnsi="Calibri" w:cs="Calibri"/>
        </w:rPr>
      </w:pPr>
      <w:r w:rsidRPr="00441221">
        <w:rPr>
          <w:rFonts w:ascii="Calibri" w:hAnsi="Calibri"/>
        </w:rPr>
        <w:t xml:space="preserve">RSE lessons provide a good background for talking openly and freely about the diversity of personal, social and sexual preferences. Prejudiced views will be challenged and equality promoted. Any bullying that relates to sexual </w:t>
      </w:r>
      <w:proofErr w:type="spellStart"/>
      <w:r w:rsidRPr="00441221">
        <w:rPr>
          <w:rFonts w:ascii="Calibri" w:hAnsi="Calibri"/>
        </w:rPr>
        <w:t>behaviour</w:t>
      </w:r>
      <w:proofErr w:type="spellEnd"/>
      <w:r w:rsidRPr="00441221">
        <w:rPr>
          <w:rFonts w:ascii="Calibri" w:hAnsi="Calibri"/>
        </w:rPr>
        <w:t xml:space="preserve"> or perceived sexual orientation will be dealt with swiftly and seriously, as bullying is not acceptable under any circumstances.</w:t>
      </w:r>
    </w:p>
    <w:p w:rsidR="00C42763" w:rsidRPr="00441221" w:rsidRDefault="0033347C" w:rsidP="001E4F15">
      <w:pPr>
        <w:pStyle w:val="Default"/>
        <w:numPr>
          <w:ilvl w:val="0"/>
          <w:numId w:val="20"/>
        </w:numPr>
        <w:rPr>
          <w:rFonts w:ascii="Calibri" w:eastAsia="Calibri" w:hAnsi="Calibri" w:cs="Calibri"/>
        </w:rPr>
      </w:pPr>
      <w:r w:rsidRPr="00441221">
        <w:rPr>
          <w:rFonts w:ascii="Calibri" w:hAnsi="Calibri"/>
        </w:rPr>
        <w:t xml:space="preserve">Specific lessons for transgender issues have been created using the guidance from the Catholic Church and </w:t>
      </w:r>
      <w:proofErr w:type="spellStart"/>
      <w:r w:rsidRPr="00441221">
        <w:rPr>
          <w:rFonts w:ascii="Calibri" w:hAnsi="Calibri"/>
        </w:rPr>
        <w:t>TenTen</w:t>
      </w:r>
      <w:proofErr w:type="spellEnd"/>
      <w:r w:rsidRPr="00441221">
        <w:rPr>
          <w:rFonts w:ascii="Calibri" w:hAnsi="Calibri"/>
        </w:rPr>
        <w:t xml:space="preserve">, as found in the 'Made in God's Image' guidance. These are delivered, as per diocesan advice, in Year 9. </w:t>
      </w:r>
    </w:p>
    <w:p w:rsidR="00C42763" w:rsidRPr="00441221" w:rsidRDefault="00C42763">
      <w:pPr>
        <w:pStyle w:val="Default"/>
        <w:rPr>
          <w:rFonts w:ascii="Calibri" w:eastAsia="Calibri" w:hAnsi="Calibri" w:cs="Calibri"/>
        </w:rPr>
      </w:pPr>
    </w:p>
    <w:p w:rsidR="00C42763" w:rsidRPr="001E4F15" w:rsidRDefault="0033347C">
      <w:pPr>
        <w:pStyle w:val="Default"/>
        <w:rPr>
          <w:rFonts w:ascii="Calibri" w:eastAsia="Calibri" w:hAnsi="Calibri" w:cs="Calibri"/>
          <w:b/>
          <w:bCs/>
          <w:sz w:val="28"/>
          <w:szCs w:val="28"/>
        </w:rPr>
      </w:pPr>
      <w:r w:rsidRPr="001E4F15">
        <w:rPr>
          <w:rFonts w:ascii="Calibri" w:hAnsi="Calibri"/>
          <w:b/>
          <w:bCs/>
          <w:sz w:val="28"/>
          <w:szCs w:val="28"/>
        </w:rPr>
        <w:t>Safeguarding and Confidentiality</w:t>
      </w:r>
    </w:p>
    <w:p w:rsidR="00C42763" w:rsidRPr="00441221" w:rsidRDefault="00C42763">
      <w:pPr>
        <w:pStyle w:val="Default"/>
        <w:rPr>
          <w:rFonts w:ascii="Calibri" w:eastAsia="Calibri" w:hAnsi="Calibri" w:cs="Calibri"/>
          <w:b/>
          <w:bCs/>
        </w:rPr>
      </w:pPr>
    </w:p>
    <w:p w:rsidR="00C42763" w:rsidRDefault="0033347C">
      <w:pPr>
        <w:pStyle w:val="Default"/>
        <w:rPr>
          <w:rFonts w:ascii="Calibri" w:hAnsi="Calibri"/>
        </w:rPr>
      </w:pPr>
      <w:r w:rsidRPr="00441221">
        <w:rPr>
          <w:rFonts w:ascii="Calibri" w:hAnsi="Calibri"/>
        </w:rPr>
        <w:t>We hope to provide a safe and supportive school community where pupils feel comfortable seeking help and guidance on anything that may be concerning them about life either at school or at home. Training around confidentiality is provided to all teachers.</w:t>
      </w:r>
    </w:p>
    <w:p w:rsidR="001E4F15" w:rsidRPr="00441221" w:rsidRDefault="001E4F15">
      <w:pPr>
        <w:pStyle w:val="Default"/>
        <w:rPr>
          <w:rFonts w:ascii="Calibri" w:eastAsia="Calibri" w:hAnsi="Calibri" w:cs="Calibri"/>
        </w:rPr>
      </w:pPr>
    </w:p>
    <w:p w:rsidR="00C42763" w:rsidRPr="00441221" w:rsidRDefault="0033347C">
      <w:pPr>
        <w:pStyle w:val="Default"/>
        <w:rPr>
          <w:rFonts w:ascii="Calibri" w:eastAsia="Calibri" w:hAnsi="Calibri" w:cs="Calibri"/>
        </w:rPr>
      </w:pPr>
      <w:r w:rsidRPr="00441221">
        <w:rPr>
          <w:rFonts w:ascii="Calibri" w:hAnsi="Calibri"/>
        </w:rPr>
        <w:t>It may be the case that discussion around what is acceptable and not acceptable in relationships may lead to the disclosure of a child protection issue. If this is the case, the school's child protection and safeguarding procedure will be followed.</w:t>
      </w:r>
    </w:p>
    <w:p w:rsidR="00C42763" w:rsidRPr="00441221" w:rsidRDefault="00C42763">
      <w:pPr>
        <w:pStyle w:val="Default"/>
        <w:rPr>
          <w:rFonts w:ascii="Calibri" w:eastAsia="Calibri" w:hAnsi="Calibri" w:cs="Calibri"/>
        </w:rPr>
      </w:pPr>
    </w:p>
    <w:p w:rsidR="00C42763" w:rsidRPr="00441221" w:rsidRDefault="0033347C">
      <w:pPr>
        <w:pStyle w:val="Default"/>
        <w:rPr>
          <w:rFonts w:ascii="Calibri" w:eastAsia="Calibri" w:hAnsi="Calibri" w:cs="Calibri"/>
        </w:rPr>
      </w:pPr>
      <w:r w:rsidRPr="00441221">
        <w:rPr>
          <w:rFonts w:ascii="Calibri" w:hAnsi="Calibri"/>
          <w:lang w:val="pt-PT"/>
        </w:rPr>
        <w:t>Personal inf</w:t>
      </w:r>
      <w:proofErr w:type="spellStart"/>
      <w:r w:rsidRPr="00441221">
        <w:rPr>
          <w:rFonts w:ascii="Calibri" w:hAnsi="Calibri"/>
        </w:rPr>
        <w:t>ormation</w:t>
      </w:r>
      <w:proofErr w:type="spellEnd"/>
      <w:r w:rsidRPr="00441221">
        <w:rPr>
          <w:rFonts w:ascii="Calibri" w:hAnsi="Calibri"/>
        </w:rPr>
        <w:t xml:space="preserve"> about pupils who have approached a teacher for discussion should not be shared </w:t>
      </w:r>
      <w:r w:rsidRPr="00432D58">
        <w:rPr>
          <w:rFonts w:ascii="Calibri" w:hAnsi="Calibri"/>
        </w:rPr>
        <w:t xml:space="preserve">with any other person. If there is a child protection concern, the information must only be shared with the members of staff designated for CP and </w:t>
      </w:r>
      <w:r w:rsidR="00B35445" w:rsidRPr="00432D58">
        <w:rPr>
          <w:rFonts w:ascii="Calibri" w:hAnsi="Calibri"/>
        </w:rPr>
        <w:t>shared with D/DSL</w:t>
      </w:r>
      <w:r w:rsidRPr="00432D58">
        <w:rPr>
          <w:rFonts w:ascii="Calibri" w:hAnsi="Calibri"/>
        </w:rPr>
        <w:t xml:space="preserve"> as is outlined in the school child protection and safeguarding procedure.</w:t>
      </w:r>
    </w:p>
    <w:p w:rsidR="00C42763" w:rsidRPr="00441221" w:rsidRDefault="00C42763">
      <w:pPr>
        <w:pStyle w:val="Default"/>
        <w:rPr>
          <w:rFonts w:ascii="Calibri" w:eastAsia="Calibri" w:hAnsi="Calibri" w:cs="Calibri"/>
        </w:rPr>
      </w:pPr>
    </w:p>
    <w:p w:rsidR="00C42763" w:rsidRPr="00441221" w:rsidRDefault="0033347C">
      <w:pPr>
        <w:pStyle w:val="Default"/>
        <w:rPr>
          <w:rFonts w:ascii="Calibri" w:eastAsia="Calibri" w:hAnsi="Calibri" w:cs="Calibri"/>
        </w:rPr>
      </w:pPr>
      <w:r w:rsidRPr="00441221">
        <w:rPr>
          <w:rFonts w:ascii="Calibri" w:hAnsi="Calibri"/>
        </w:rPr>
        <w:t>If a staff member is approached by a pupil under 16 who is having, or is contemplating having sexual intercourse, the teacher should:</w:t>
      </w:r>
    </w:p>
    <w:p w:rsidR="00C42763" w:rsidRPr="00441221" w:rsidRDefault="00C42763">
      <w:pPr>
        <w:pStyle w:val="Default"/>
        <w:rPr>
          <w:rFonts w:ascii="Calibri" w:eastAsia="Calibri" w:hAnsi="Calibri" w:cs="Calibri"/>
        </w:rPr>
      </w:pPr>
    </w:p>
    <w:p w:rsidR="00C42763" w:rsidRPr="00441221" w:rsidRDefault="001E4F15">
      <w:pPr>
        <w:pStyle w:val="Default"/>
        <w:numPr>
          <w:ilvl w:val="0"/>
          <w:numId w:val="16"/>
        </w:numPr>
        <w:rPr>
          <w:rFonts w:ascii="Calibri" w:hAnsi="Calibri"/>
        </w:rPr>
      </w:pPr>
      <w:r>
        <w:rPr>
          <w:rFonts w:ascii="Calibri" w:hAnsi="Calibri"/>
        </w:rPr>
        <w:t>e</w:t>
      </w:r>
      <w:r w:rsidR="0033347C" w:rsidRPr="00441221">
        <w:rPr>
          <w:rFonts w:ascii="Calibri" w:hAnsi="Calibri"/>
        </w:rPr>
        <w:t xml:space="preserve">ncourage the pupil to talk to their parent or </w:t>
      </w:r>
      <w:proofErr w:type="spellStart"/>
      <w:r w:rsidR="0033347C" w:rsidRPr="00441221">
        <w:rPr>
          <w:rFonts w:ascii="Calibri" w:hAnsi="Calibri"/>
        </w:rPr>
        <w:t>carer</w:t>
      </w:r>
      <w:proofErr w:type="spellEnd"/>
      <w:r w:rsidR="0033347C" w:rsidRPr="00441221">
        <w:rPr>
          <w:rFonts w:ascii="Calibri" w:hAnsi="Calibri"/>
        </w:rPr>
        <w:t>. Pupils may feel that they are more comfortable bringing these issues to a teacher they trust, but it is important that the pupils and their parents have open and trusting relationships when it comes to sexual health and the school will enc</w:t>
      </w:r>
      <w:r>
        <w:rPr>
          <w:rFonts w:ascii="Calibri" w:hAnsi="Calibri"/>
        </w:rPr>
        <w:t>ourage this as much as possible;</w:t>
      </w:r>
    </w:p>
    <w:p w:rsidR="00C42763" w:rsidRPr="00441221" w:rsidRDefault="001E4F15">
      <w:pPr>
        <w:pStyle w:val="Default"/>
        <w:numPr>
          <w:ilvl w:val="0"/>
          <w:numId w:val="16"/>
        </w:numPr>
        <w:rPr>
          <w:rFonts w:ascii="Calibri" w:hAnsi="Calibri"/>
        </w:rPr>
      </w:pPr>
      <w:r>
        <w:rPr>
          <w:rFonts w:ascii="Calibri" w:hAnsi="Calibri"/>
        </w:rPr>
        <w:t>e</w:t>
      </w:r>
      <w:r w:rsidR="0033347C" w:rsidRPr="00441221">
        <w:rPr>
          <w:rFonts w:ascii="Calibri" w:hAnsi="Calibri"/>
        </w:rPr>
        <w:t>nsure that the pupil is accessing all the contraceptive and sexual health advice available and understands the risks of being sexually active</w:t>
      </w:r>
      <w:r>
        <w:rPr>
          <w:rFonts w:ascii="Calibri" w:hAnsi="Calibri"/>
        </w:rPr>
        <w:t>;</w:t>
      </w:r>
    </w:p>
    <w:p w:rsidR="00C42763" w:rsidRPr="00441221" w:rsidRDefault="001E4F15">
      <w:pPr>
        <w:pStyle w:val="Default"/>
        <w:numPr>
          <w:ilvl w:val="0"/>
          <w:numId w:val="16"/>
        </w:numPr>
        <w:rPr>
          <w:rFonts w:ascii="Calibri" w:hAnsi="Calibri"/>
        </w:rPr>
      </w:pPr>
      <w:r>
        <w:rPr>
          <w:rFonts w:ascii="Calibri" w:hAnsi="Calibri"/>
        </w:rPr>
        <w:t>d</w:t>
      </w:r>
      <w:r w:rsidR="0033347C" w:rsidRPr="00441221">
        <w:rPr>
          <w:rFonts w:ascii="Calibri" w:hAnsi="Calibri"/>
        </w:rPr>
        <w:t>ecide whether there is a child protection issue. This may be the case if the teacher is concerned that there is coercion or abuse involved. If a member of staff is informed that a pupil under 13 is having, or is contemplating having sexual intercourse, this will be dealt under child protection procedures.</w:t>
      </w:r>
    </w:p>
    <w:p w:rsidR="00C42763" w:rsidRPr="00441221" w:rsidRDefault="00C42763">
      <w:pPr>
        <w:pStyle w:val="Default"/>
        <w:rPr>
          <w:rFonts w:ascii="Calibri" w:eastAsia="Calibri" w:hAnsi="Calibri" w:cs="Calibri"/>
        </w:rPr>
      </w:pPr>
    </w:p>
    <w:p w:rsidR="00C42763" w:rsidRPr="00441221" w:rsidRDefault="0033347C">
      <w:pPr>
        <w:pStyle w:val="Default"/>
        <w:rPr>
          <w:rFonts w:ascii="Calibri" w:eastAsia="Calibri" w:hAnsi="Calibri" w:cs="Calibri"/>
        </w:rPr>
      </w:pPr>
      <w:r w:rsidRPr="00441221">
        <w:rPr>
          <w:rFonts w:ascii="Calibri" w:hAnsi="Calibri"/>
        </w:rPr>
        <w:t xml:space="preserve">Pupils with special educational needs may be more vulnerable to exploitation and less able to protect themselves from harmful influences. If staff are concerned that this is the case, they should seek support </w:t>
      </w:r>
      <w:r w:rsidRPr="00432D58">
        <w:rPr>
          <w:rFonts w:ascii="Calibri" w:hAnsi="Calibri"/>
        </w:rPr>
        <w:t xml:space="preserve">from the </w:t>
      </w:r>
      <w:r w:rsidR="00331B88" w:rsidRPr="00432D58">
        <w:rPr>
          <w:rFonts w:ascii="Calibri" w:hAnsi="Calibri"/>
        </w:rPr>
        <w:t>D/</w:t>
      </w:r>
      <w:r w:rsidRPr="00432D58">
        <w:rPr>
          <w:rFonts w:ascii="Calibri" w:hAnsi="Calibri"/>
        </w:rPr>
        <w:t>DSL to decide what</w:t>
      </w:r>
      <w:r w:rsidRPr="00441221">
        <w:rPr>
          <w:rFonts w:ascii="Calibri" w:hAnsi="Calibri"/>
        </w:rPr>
        <w:t xml:space="preserve"> is in the best interest of the child.</w:t>
      </w:r>
    </w:p>
    <w:p w:rsidR="00C42763" w:rsidRPr="00441221" w:rsidRDefault="00C42763">
      <w:pPr>
        <w:pStyle w:val="Default"/>
        <w:rPr>
          <w:rFonts w:ascii="Calibri" w:eastAsia="Calibri" w:hAnsi="Calibri" w:cs="Calibri"/>
          <w:b/>
          <w:bCs/>
        </w:rPr>
      </w:pPr>
    </w:p>
    <w:p w:rsidR="00C42763" w:rsidRPr="001E4F15" w:rsidRDefault="0033347C">
      <w:pPr>
        <w:pStyle w:val="Default"/>
        <w:rPr>
          <w:rFonts w:ascii="Calibri" w:eastAsia="Calibri" w:hAnsi="Calibri" w:cs="Calibri"/>
          <w:b/>
          <w:bCs/>
          <w:sz w:val="28"/>
          <w:szCs w:val="28"/>
        </w:rPr>
      </w:pPr>
      <w:r w:rsidRPr="001E4F15">
        <w:rPr>
          <w:rFonts w:ascii="Calibri" w:hAnsi="Calibri"/>
          <w:b/>
          <w:bCs/>
          <w:sz w:val="28"/>
          <w:szCs w:val="28"/>
        </w:rPr>
        <w:t xml:space="preserve">Advice and Treatment </w:t>
      </w:r>
    </w:p>
    <w:p w:rsidR="00C42763" w:rsidRPr="00441221" w:rsidRDefault="00C42763">
      <w:pPr>
        <w:pStyle w:val="Default"/>
        <w:rPr>
          <w:rFonts w:ascii="Calibri" w:eastAsia="Calibri" w:hAnsi="Calibri" w:cs="Calibri"/>
        </w:rPr>
      </w:pPr>
    </w:p>
    <w:p w:rsidR="00C42763" w:rsidRPr="00441221" w:rsidRDefault="0033347C">
      <w:pPr>
        <w:pStyle w:val="Default"/>
        <w:rPr>
          <w:rFonts w:ascii="Calibri" w:eastAsia="Calibri" w:hAnsi="Calibri" w:cs="Calibri"/>
        </w:rPr>
      </w:pPr>
      <w:r w:rsidRPr="00441221">
        <w:rPr>
          <w:rFonts w:ascii="Calibri" w:hAnsi="Calibri"/>
        </w:rPr>
        <w:t xml:space="preserve">Staff who are approached by pupils with a concern about having contracted or possibly contracted a sexually transmitted disease should refer them immediately to the DSL and School Nurse. Making pupils aware of advice on contraception and </w:t>
      </w:r>
      <w:proofErr w:type="spellStart"/>
      <w:r w:rsidRPr="00441221">
        <w:rPr>
          <w:rFonts w:ascii="Calibri" w:hAnsi="Calibri"/>
        </w:rPr>
        <w:t>practising</w:t>
      </w:r>
      <w:proofErr w:type="spellEnd"/>
      <w:r w:rsidRPr="00441221">
        <w:rPr>
          <w:rFonts w:ascii="Calibri" w:hAnsi="Calibri"/>
        </w:rPr>
        <w:t xml:space="preserve"> safe sex is a key part of the school's RSE provision. We also encourage parents to engage their child in open discussion about </w:t>
      </w:r>
      <w:proofErr w:type="spellStart"/>
      <w:r w:rsidRPr="00441221">
        <w:rPr>
          <w:rFonts w:ascii="Calibri" w:hAnsi="Calibri"/>
        </w:rPr>
        <w:t>practising</w:t>
      </w:r>
      <w:proofErr w:type="spellEnd"/>
      <w:r w:rsidRPr="00441221">
        <w:rPr>
          <w:rFonts w:ascii="Calibri" w:hAnsi="Calibri"/>
        </w:rPr>
        <w:t xml:space="preserve"> safe sex.</w:t>
      </w:r>
    </w:p>
    <w:p w:rsidR="00C42763" w:rsidRPr="00441221" w:rsidRDefault="00C42763">
      <w:pPr>
        <w:pStyle w:val="Default"/>
        <w:rPr>
          <w:rFonts w:ascii="Calibri" w:eastAsia="Calibri" w:hAnsi="Calibri" w:cs="Calibri"/>
        </w:rPr>
      </w:pPr>
    </w:p>
    <w:p w:rsidR="00C42763" w:rsidRPr="00441221" w:rsidRDefault="0033347C">
      <w:pPr>
        <w:pStyle w:val="Default"/>
        <w:rPr>
          <w:rFonts w:ascii="Calibri" w:eastAsia="Calibri" w:hAnsi="Calibri" w:cs="Calibri"/>
        </w:rPr>
      </w:pPr>
      <w:r w:rsidRPr="00441221">
        <w:rPr>
          <w:rFonts w:ascii="Calibri" w:hAnsi="Calibri"/>
        </w:rPr>
        <w:t>There is no reason for staff to expect to be made aware of a pupil or colleague’s HIV or hepatitis status and no person will be discriminated against because of this if there is a disclosure of this type of information.</w:t>
      </w:r>
    </w:p>
    <w:p w:rsidR="00C42763" w:rsidRPr="00441221" w:rsidRDefault="0033347C">
      <w:pPr>
        <w:pStyle w:val="Default"/>
        <w:rPr>
          <w:rFonts w:ascii="Calibri" w:eastAsia="Calibri" w:hAnsi="Calibri" w:cs="Calibri"/>
        </w:rPr>
      </w:pPr>
      <w:r w:rsidRPr="00432D58">
        <w:rPr>
          <w:rFonts w:ascii="Calibri" w:hAnsi="Calibri"/>
        </w:rPr>
        <w:t xml:space="preserve">The school’s </w:t>
      </w:r>
      <w:r w:rsidR="008B1046" w:rsidRPr="00432D58">
        <w:rPr>
          <w:rFonts w:ascii="Calibri" w:hAnsi="Calibri"/>
        </w:rPr>
        <w:t>Medi</w:t>
      </w:r>
      <w:r w:rsidR="00387D06" w:rsidRPr="00432D58">
        <w:rPr>
          <w:rFonts w:ascii="Calibri" w:hAnsi="Calibri"/>
        </w:rPr>
        <w:t>cal Needs’</w:t>
      </w:r>
      <w:r w:rsidRPr="00432D58">
        <w:rPr>
          <w:rFonts w:ascii="Calibri" w:hAnsi="Calibri"/>
        </w:rPr>
        <w:t xml:space="preserve"> policy covers</w:t>
      </w:r>
      <w:r w:rsidRPr="00441221">
        <w:rPr>
          <w:rFonts w:ascii="Calibri" w:hAnsi="Calibri"/>
        </w:rPr>
        <w:t xml:space="preserve"> protection for all school </w:t>
      </w:r>
      <w:r w:rsidR="00387D06">
        <w:rPr>
          <w:rFonts w:ascii="Calibri" w:hAnsi="Calibri"/>
        </w:rPr>
        <w:t xml:space="preserve">trained First Aid </w:t>
      </w:r>
      <w:r w:rsidRPr="00441221">
        <w:rPr>
          <w:rFonts w:ascii="Calibri" w:hAnsi="Calibri"/>
        </w:rPr>
        <w:t>members against infection from blood related viruses</w:t>
      </w:r>
      <w:r w:rsidR="00387D06">
        <w:rPr>
          <w:rFonts w:ascii="Calibri" w:hAnsi="Calibri"/>
        </w:rPr>
        <w:t xml:space="preserve"> through training as well as wearing of</w:t>
      </w:r>
      <w:r w:rsidR="00432D58">
        <w:rPr>
          <w:rFonts w:ascii="Calibri" w:hAnsi="Calibri"/>
        </w:rPr>
        <w:t xml:space="preserve"> the </w:t>
      </w:r>
      <w:r w:rsidR="00387D06">
        <w:rPr>
          <w:rFonts w:ascii="Calibri" w:hAnsi="Calibri"/>
        </w:rPr>
        <w:t>appropriate PPE</w:t>
      </w:r>
      <w:r w:rsidRPr="00441221">
        <w:rPr>
          <w:rFonts w:ascii="Calibri" w:hAnsi="Calibri"/>
        </w:rPr>
        <w:t>.</w:t>
      </w:r>
    </w:p>
    <w:p w:rsidR="00C42763" w:rsidRPr="00441221" w:rsidRDefault="00C42763">
      <w:pPr>
        <w:pStyle w:val="Default"/>
        <w:rPr>
          <w:rFonts w:ascii="Calibri" w:eastAsia="Calibri" w:hAnsi="Calibri" w:cs="Calibri"/>
        </w:rPr>
      </w:pPr>
    </w:p>
    <w:p w:rsidR="00C42763" w:rsidRDefault="0033347C">
      <w:pPr>
        <w:pStyle w:val="Default"/>
        <w:rPr>
          <w:rFonts w:ascii="Calibri" w:hAnsi="Calibri"/>
          <w:b/>
          <w:bCs/>
          <w:sz w:val="28"/>
          <w:szCs w:val="28"/>
        </w:rPr>
      </w:pPr>
      <w:r w:rsidRPr="001E4F15">
        <w:rPr>
          <w:rFonts w:ascii="Calibri" w:hAnsi="Calibri"/>
          <w:b/>
          <w:bCs/>
          <w:sz w:val="28"/>
          <w:szCs w:val="28"/>
        </w:rPr>
        <w:t>Support</w:t>
      </w:r>
    </w:p>
    <w:p w:rsidR="00E91FFF" w:rsidRPr="001E4F15" w:rsidRDefault="00E91FFF">
      <w:pPr>
        <w:pStyle w:val="Default"/>
        <w:rPr>
          <w:rFonts w:ascii="Calibri" w:eastAsia="Calibri" w:hAnsi="Calibri" w:cs="Calibri"/>
          <w:b/>
          <w:bCs/>
          <w:sz w:val="28"/>
          <w:szCs w:val="28"/>
        </w:rPr>
      </w:pPr>
    </w:p>
    <w:p w:rsidR="00C42763" w:rsidRPr="00441221" w:rsidRDefault="0033347C">
      <w:pPr>
        <w:pStyle w:val="Default"/>
        <w:rPr>
          <w:rFonts w:ascii="Calibri" w:eastAsia="Calibri" w:hAnsi="Calibri" w:cs="Calibri"/>
        </w:rPr>
      </w:pPr>
      <w:r w:rsidRPr="00441221">
        <w:rPr>
          <w:rFonts w:ascii="Calibri" w:hAnsi="Calibri"/>
        </w:rPr>
        <w:t>We hope that pupils feel safe in the school environment to talk to any member of staff in confidence, including about any areas of concern regarding their personal, social and emotional development, matters raised by or relating to RSE. We promote the school ethos as one of in</w:t>
      </w:r>
      <w:proofErr w:type="spellStart"/>
      <w:r w:rsidRPr="00441221">
        <w:rPr>
          <w:rFonts w:ascii="Calibri" w:hAnsi="Calibri"/>
          <w:lang w:val="es-ES_tradnl"/>
        </w:rPr>
        <w:t>clus</w:t>
      </w:r>
      <w:proofErr w:type="spellEnd"/>
      <w:r w:rsidRPr="00441221">
        <w:rPr>
          <w:rFonts w:ascii="Calibri" w:hAnsi="Calibri"/>
        </w:rPr>
        <w:t>ion and acceptance throughout all areas of school activity and hope that pupils respond to this by feeling comfortable to ask questions and continue their learning both in and outside the classroom.</w:t>
      </w:r>
    </w:p>
    <w:p w:rsidR="00C42763" w:rsidRPr="00441221" w:rsidRDefault="00C42763">
      <w:pPr>
        <w:pStyle w:val="Default"/>
        <w:rPr>
          <w:rFonts w:ascii="Calibri" w:eastAsia="Calibri" w:hAnsi="Calibri" w:cs="Calibri"/>
        </w:rPr>
      </w:pPr>
    </w:p>
    <w:p w:rsidR="00C42763" w:rsidRPr="00441221" w:rsidRDefault="00C42763">
      <w:pPr>
        <w:pStyle w:val="Default"/>
        <w:rPr>
          <w:rFonts w:ascii="Calibri" w:eastAsia="Calibri" w:hAnsi="Calibri" w:cs="Calibri"/>
        </w:rPr>
      </w:pPr>
    </w:p>
    <w:p w:rsidR="001E4F15" w:rsidRDefault="001E4F15">
      <w:pPr>
        <w:pStyle w:val="Default"/>
        <w:rPr>
          <w:rFonts w:ascii="Calibri" w:hAnsi="Calibri"/>
          <w:b/>
          <w:bCs/>
        </w:rPr>
      </w:pPr>
    </w:p>
    <w:p w:rsidR="001E4F15" w:rsidRDefault="001E4F15">
      <w:pPr>
        <w:pStyle w:val="Default"/>
        <w:rPr>
          <w:rFonts w:ascii="Calibri" w:hAnsi="Calibri"/>
          <w:b/>
          <w:bCs/>
        </w:rPr>
      </w:pPr>
    </w:p>
    <w:p w:rsidR="001E4F15" w:rsidRDefault="001E4F15">
      <w:pPr>
        <w:pStyle w:val="Default"/>
        <w:rPr>
          <w:rFonts w:ascii="Calibri" w:hAnsi="Calibri"/>
          <w:b/>
          <w:bCs/>
        </w:rPr>
      </w:pPr>
    </w:p>
    <w:p w:rsidR="001E4F15" w:rsidRDefault="001E4F15">
      <w:pPr>
        <w:pStyle w:val="Default"/>
        <w:rPr>
          <w:rFonts w:ascii="Calibri" w:hAnsi="Calibri"/>
          <w:b/>
          <w:bCs/>
        </w:rPr>
      </w:pPr>
    </w:p>
    <w:p w:rsidR="001E4F15" w:rsidRDefault="001E4F15">
      <w:pPr>
        <w:pStyle w:val="Default"/>
        <w:rPr>
          <w:rFonts w:ascii="Calibri" w:hAnsi="Calibri"/>
          <w:b/>
          <w:bCs/>
        </w:rPr>
      </w:pPr>
    </w:p>
    <w:p w:rsidR="001E4F15" w:rsidRDefault="001E4F15">
      <w:pPr>
        <w:pStyle w:val="Default"/>
        <w:rPr>
          <w:rFonts w:ascii="Calibri" w:hAnsi="Calibri"/>
          <w:b/>
          <w:bCs/>
        </w:rPr>
      </w:pPr>
    </w:p>
    <w:p w:rsidR="001E4F15" w:rsidRDefault="001E4F15">
      <w:pPr>
        <w:pStyle w:val="Default"/>
        <w:rPr>
          <w:rFonts w:ascii="Calibri" w:hAnsi="Calibri"/>
          <w:b/>
          <w:bCs/>
        </w:rPr>
      </w:pPr>
    </w:p>
    <w:p w:rsidR="00C42763" w:rsidRPr="001E4F15" w:rsidRDefault="0033347C">
      <w:pPr>
        <w:pStyle w:val="Default"/>
        <w:rPr>
          <w:rFonts w:ascii="Calibri Light" w:eastAsia="Calibri" w:hAnsi="Calibri Light" w:cs="Calibri Light"/>
          <w:b/>
          <w:bCs/>
          <w:sz w:val="28"/>
          <w:szCs w:val="28"/>
        </w:rPr>
      </w:pPr>
      <w:r w:rsidRPr="001E4F15">
        <w:rPr>
          <w:rFonts w:ascii="Calibri Light" w:hAnsi="Calibri Light" w:cs="Calibri Light"/>
          <w:b/>
          <w:bCs/>
          <w:sz w:val="28"/>
          <w:szCs w:val="28"/>
        </w:rPr>
        <w:t>APPENDIX 1</w:t>
      </w:r>
    </w:p>
    <w:p w:rsidR="00C42763" w:rsidRPr="001E4F15" w:rsidRDefault="00C42763">
      <w:pPr>
        <w:pStyle w:val="Default"/>
        <w:rPr>
          <w:rFonts w:ascii="Calibri Light" w:eastAsia="Calibri" w:hAnsi="Calibri Light" w:cs="Calibri Light"/>
        </w:rPr>
      </w:pPr>
    </w:p>
    <w:p w:rsidR="00C42763" w:rsidRPr="001E4F15" w:rsidRDefault="0033347C">
      <w:pPr>
        <w:pStyle w:val="Default"/>
        <w:rPr>
          <w:rFonts w:ascii="Calibri Light" w:eastAsia="Calibri" w:hAnsi="Calibri Light" w:cs="Calibri Light"/>
        </w:rPr>
      </w:pPr>
      <w:r w:rsidRPr="001E4F15">
        <w:rPr>
          <w:rFonts w:ascii="Calibri Light" w:hAnsi="Calibri Light" w:cs="Calibri Light"/>
        </w:rPr>
        <w:t xml:space="preserve">The full </w:t>
      </w:r>
      <w:r w:rsidRPr="001E4F15">
        <w:rPr>
          <w:rFonts w:ascii="Calibri Light" w:hAnsi="Calibri Light" w:cs="Calibri Light"/>
          <w:b/>
          <w:bCs/>
        </w:rPr>
        <w:t xml:space="preserve">‘Life to the Full’ </w:t>
      </w:r>
      <w:r w:rsidRPr="001E4F15">
        <w:rPr>
          <w:rFonts w:ascii="Calibri Light" w:hAnsi="Calibri Light" w:cs="Calibri Light"/>
        </w:rPr>
        <w:t xml:space="preserve">Scheme of Learning that St Joseph’s is </w:t>
      </w:r>
      <w:proofErr w:type="spellStart"/>
      <w:r w:rsidRPr="001E4F15">
        <w:rPr>
          <w:rFonts w:ascii="Calibri Light" w:hAnsi="Calibri Light" w:cs="Calibri Light"/>
        </w:rPr>
        <w:t>utilising</w:t>
      </w:r>
      <w:proofErr w:type="spellEnd"/>
      <w:r w:rsidRPr="001E4F15">
        <w:rPr>
          <w:rFonts w:ascii="Calibri Light" w:hAnsi="Calibri Light" w:cs="Calibri Light"/>
        </w:rPr>
        <w:t xml:space="preserve"> is attached below. Please contact the Head of RE with any further questions</w:t>
      </w:r>
      <w:r w:rsidR="00432D58">
        <w:rPr>
          <w:rFonts w:ascii="Calibri Light" w:hAnsi="Calibri Light" w:cs="Calibri Light"/>
        </w:rPr>
        <w:t>.</w:t>
      </w:r>
    </w:p>
    <w:p w:rsidR="00C42763" w:rsidRPr="001E4F15" w:rsidRDefault="00C42763">
      <w:pPr>
        <w:pStyle w:val="Default"/>
        <w:rPr>
          <w:rFonts w:ascii="Calibri Light" w:eastAsia="Calibri" w:hAnsi="Calibri Light" w:cs="Calibri Light"/>
        </w:rPr>
      </w:pPr>
    </w:p>
    <w:p w:rsidR="00C42763" w:rsidRPr="001E4F15" w:rsidRDefault="0033347C">
      <w:pPr>
        <w:pStyle w:val="Default"/>
        <w:rPr>
          <w:rFonts w:ascii="Calibri Light" w:eastAsia="Helvetica" w:hAnsi="Calibri Light" w:cs="Calibri Light"/>
        </w:rPr>
      </w:pPr>
      <w:r w:rsidRPr="001E4F15">
        <w:rPr>
          <w:rFonts w:ascii="Calibri Light" w:hAnsi="Calibri Light" w:cs="Calibri Light"/>
          <w:b/>
          <w:bCs/>
        </w:rPr>
        <w:t xml:space="preserve">Life to the Full </w:t>
      </w:r>
      <w:r w:rsidRPr="001E4F15">
        <w:rPr>
          <w:rFonts w:ascii="Calibri Light" w:hAnsi="Calibri Light" w:cs="Calibri Light"/>
        </w:rPr>
        <w:t xml:space="preserve">for secondary schools is a fully-resourced </w:t>
      </w:r>
      <w:proofErr w:type="spellStart"/>
      <w:r w:rsidRPr="001E4F15">
        <w:rPr>
          <w:rFonts w:ascii="Calibri Light" w:hAnsi="Calibri Light" w:cs="Calibri Light"/>
        </w:rPr>
        <w:t>programme</w:t>
      </w:r>
      <w:proofErr w:type="spellEnd"/>
      <w:r w:rsidRPr="001E4F15">
        <w:rPr>
          <w:rFonts w:ascii="Calibri Light" w:hAnsi="Calibri Light" w:cs="Calibri Light"/>
        </w:rPr>
        <w:t xml:space="preserve"> of study which fulfils the statutory curriculum in RSHE (Relationship, Sex and Health Education) for Catholic schools. This scheme of work is based on the Model Catholic RSE Curriculum provided by the Catholic Education Service, which has been noted as a model of good practice by the Department of Education. </w:t>
      </w:r>
    </w:p>
    <w:p w:rsidR="00C42763" w:rsidRPr="001E4F15" w:rsidRDefault="00C42763">
      <w:pPr>
        <w:pStyle w:val="Default"/>
        <w:rPr>
          <w:rFonts w:ascii="Calibri Light" w:eastAsia="Helvetica" w:hAnsi="Calibri Light" w:cs="Calibri Light"/>
        </w:rPr>
      </w:pPr>
    </w:p>
    <w:p w:rsidR="00C42763" w:rsidRPr="001E4F15" w:rsidRDefault="0033347C">
      <w:pPr>
        <w:pStyle w:val="Default"/>
        <w:rPr>
          <w:rFonts w:ascii="Calibri Light" w:eastAsia="Helvetica" w:hAnsi="Calibri Light" w:cs="Calibri Light"/>
        </w:rPr>
      </w:pPr>
      <w:r w:rsidRPr="001E4F15">
        <w:rPr>
          <w:rFonts w:ascii="Calibri Light" w:hAnsi="Calibri Light" w:cs="Calibri Light"/>
        </w:rPr>
        <w:t xml:space="preserve">The course consists of the following: </w:t>
      </w:r>
    </w:p>
    <w:p w:rsidR="00C42763" w:rsidRPr="001E4F15" w:rsidRDefault="00C42763">
      <w:pPr>
        <w:pStyle w:val="Default"/>
        <w:rPr>
          <w:rFonts w:ascii="Calibri Light" w:eastAsia="Helvetica" w:hAnsi="Calibri Light" w:cs="Calibri Light"/>
        </w:rPr>
      </w:pPr>
    </w:p>
    <w:p w:rsidR="00C42763" w:rsidRPr="001E4F15" w:rsidRDefault="0033347C">
      <w:pPr>
        <w:pStyle w:val="Default"/>
        <w:rPr>
          <w:rFonts w:ascii="Calibri Light" w:eastAsia="Helvetica" w:hAnsi="Calibri Light" w:cs="Calibri Light"/>
        </w:rPr>
      </w:pPr>
      <w:r w:rsidRPr="001E4F15">
        <w:rPr>
          <w:rFonts w:ascii="Calibri Light" w:hAnsi="Calibri Light" w:cs="Calibri Light"/>
          <w:b/>
          <w:bCs/>
          <w:lang w:val="it-IT"/>
        </w:rPr>
        <w:t xml:space="preserve">Cinema-in-Education programme </w:t>
      </w:r>
    </w:p>
    <w:p w:rsidR="00C42763" w:rsidRPr="001E4F15" w:rsidRDefault="0033347C">
      <w:pPr>
        <w:pStyle w:val="Default"/>
        <w:rPr>
          <w:rFonts w:ascii="Calibri Light" w:eastAsia="Helvetica" w:hAnsi="Calibri Light" w:cs="Calibri Light"/>
        </w:rPr>
      </w:pPr>
      <w:r w:rsidRPr="001E4F15">
        <w:rPr>
          <w:rFonts w:ascii="Calibri Light" w:hAnsi="Calibri Light" w:cs="Calibri Light"/>
          <w:lang w:val="it-IT"/>
        </w:rPr>
        <w:t xml:space="preserve">- 7 Cinema-in-Education programme </w:t>
      </w:r>
    </w:p>
    <w:p w:rsidR="00C42763" w:rsidRPr="001E4F15" w:rsidRDefault="0033347C">
      <w:pPr>
        <w:pStyle w:val="Default"/>
        <w:rPr>
          <w:rFonts w:ascii="Calibri Light" w:eastAsia="Helvetica" w:hAnsi="Calibri Light" w:cs="Calibri Light"/>
        </w:rPr>
      </w:pPr>
      <w:r w:rsidRPr="001E4F15">
        <w:rPr>
          <w:rFonts w:ascii="Calibri Light" w:hAnsi="Calibri Light" w:cs="Calibri Light"/>
          <w:lang w:val="ru-RU"/>
        </w:rPr>
        <w:t xml:space="preserve">- </w:t>
      </w:r>
      <w:r w:rsidRPr="001E4F15">
        <w:rPr>
          <w:rFonts w:ascii="Calibri Light" w:hAnsi="Calibri Light" w:cs="Calibri Light"/>
        </w:rPr>
        <w:t xml:space="preserve">Is delivered in RE to meet RSHE provision </w:t>
      </w:r>
    </w:p>
    <w:p w:rsidR="00C42763" w:rsidRPr="001E4F15" w:rsidRDefault="0033347C">
      <w:pPr>
        <w:pStyle w:val="Default"/>
        <w:rPr>
          <w:rFonts w:ascii="Calibri Light" w:eastAsia="Helvetica" w:hAnsi="Calibri Light" w:cs="Calibri Light"/>
        </w:rPr>
      </w:pPr>
      <w:r w:rsidRPr="001E4F15">
        <w:rPr>
          <w:rFonts w:ascii="Calibri Light" w:hAnsi="Calibri Light" w:cs="Calibri Light"/>
          <w:lang w:val="ru-RU"/>
        </w:rPr>
        <w:t xml:space="preserve">- </w:t>
      </w:r>
      <w:r w:rsidRPr="001E4F15">
        <w:rPr>
          <w:rFonts w:ascii="Calibri Light" w:hAnsi="Calibri Light" w:cs="Calibri Light"/>
        </w:rPr>
        <w:t>Is designed for KS3 and KS4</w:t>
      </w:r>
    </w:p>
    <w:p w:rsidR="00C42763" w:rsidRPr="001E4F15" w:rsidRDefault="00C42763">
      <w:pPr>
        <w:pStyle w:val="Default"/>
        <w:rPr>
          <w:rFonts w:ascii="Calibri Light" w:eastAsia="Helvetica" w:hAnsi="Calibri Light" w:cs="Calibri Light"/>
        </w:rPr>
      </w:pPr>
    </w:p>
    <w:p w:rsidR="00C42763" w:rsidRPr="001E4F15" w:rsidRDefault="0033347C">
      <w:pPr>
        <w:pStyle w:val="Default"/>
        <w:rPr>
          <w:rFonts w:ascii="Calibri Light" w:eastAsia="Helvetica" w:hAnsi="Calibri Light" w:cs="Calibri Light"/>
          <w:b/>
          <w:bCs/>
        </w:rPr>
      </w:pPr>
      <w:r w:rsidRPr="001E4F15">
        <w:rPr>
          <w:rFonts w:ascii="Calibri Light" w:hAnsi="Calibri Light" w:cs="Calibri Light"/>
          <w:b/>
          <w:bCs/>
        </w:rPr>
        <w:t xml:space="preserve">Life to the Full – Foundation Level </w:t>
      </w:r>
    </w:p>
    <w:p w:rsidR="00A80589" w:rsidRPr="00A80589" w:rsidRDefault="0033347C" w:rsidP="00A80589">
      <w:pPr>
        <w:pStyle w:val="Default"/>
        <w:rPr>
          <w:rFonts w:ascii="Calibri Light" w:eastAsia="Helvetica" w:hAnsi="Calibri Light" w:cs="Calibri Light"/>
        </w:rPr>
      </w:pPr>
      <w:r w:rsidRPr="001E4F15">
        <w:rPr>
          <w:rFonts w:ascii="Calibri Light" w:hAnsi="Calibri Light" w:cs="Calibri Light"/>
          <w:b/>
          <w:bCs/>
          <w:lang w:val="ru-RU"/>
        </w:rPr>
        <w:t xml:space="preserve">- </w:t>
      </w:r>
      <w:r w:rsidRPr="001E4F15">
        <w:rPr>
          <w:rFonts w:ascii="Calibri Light" w:hAnsi="Calibri Light" w:cs="Calibri Light"/>
        </w:rPr>
        <w:t xml:space="preserve">Each containing 7 lessons fully appropriate to the age of pupils </w:t>
      </w:r>
      <w:bookmarkStart w:id="0" w:name="_GoBack"/>
      <w:bookmarkEnd w:id="0"/>
    </w:p>
    <w:p w:rsidR="00C42763" w:rsidRDefault="00C42763">
      <w:pPr>
        <w:pStyle w:val="Body0"/>
        <w:spacing w:before="0"/>
        <w:rPr>
          <w:sz w:val="22"/>
          <w:szCs w:val="22"/>
          <w:u w:color="000000"/>
          <w14:textOutline w14:w="12700" w14:cap="flat" w14:cmpd="sng" w14:algn="ctr">
            <w14:noFill/>
            <w14:prstDash w14:val="solid"/>
            <w14:miter w14:lim="400000"/>
          </w14:textOutline>
        </w:rPr>
      </w:pPr>
    </w:p>
    <w:p w:rsidR="00C42763" w:rsidRPr="001E4F15" w:rsidRDefault="0033347C">
      <w:pPr>
        <w:pStyle w:val="Heading"/>
        <w:keepNext w:val="0"/>
        <w:widowControl w:val="0"/>
        <w:spacing w:before="267"/>
        <w:ind w:left="2928" w:right="2735"/>
        <w:jc w:val="center"/>
        <w:rPr>
          <w:rFonts w:ascii="Calibri Light" w:eastAsia="Arial" w:hAnsi="Calibri Light" w:cs="Calibri Light"/>
          <w:bCs w:val="0"/>
          <w:color w:val="27AADF"/>
          <w:spacing w:val="22"/>
          <w:sz w:val="28"/>
          <w:szCs w:val="28"/>
          <w:u w:color="27AADF"/>
          <w14:textOutline w14:w="12700" w14:cap="flat" w14:cmpd="sng" w14:algn="ctr">
            <w14:noFill/>
            <w14:prstDash w14:val="solid"/>
            <w14:miter w14:lim="400000"/>
          </w14:textOutline>
        </w:rPr>
      </w:pPr>
      <w:r w:rsidRPr="001E4F15">
        <w:rPr>
          <w:rFonts w:ascii="Calibri Light" w:hAnsi="Calibri Light" w:cs="Calibri Light"/>
          <w:bCs w:val="0"/>
          <w:color w:val="27AADF"/>
          <w:spacing w:val="18"/>
          <w:sz w:val="28"/>
          <w:szCs w:val="28"/>
          <w:u w:color="27AADF"/>
          <w:lang w:val="en-US"/>
          <w14:textOutline w14:w="12700" w14:cap="flat" w14:cmpd="sng" w14:algn="ctr">
            <w14:noFill/>
            <w14:prstDash w14:val="solid"/>
            <w14:miter w14:lim="400000"/>
          </w14:textOutline>
        </w:rPr>
        <w:t>Scheme of Learning</w:t>
      </w:r>
    </w:p>
    <w:p w:rsidR="00C42763" w:rsidRPr="001E4F15" w:rsidRDefault="0033347C">
      <w:pPr>
        <w:pStyle w:val="Heading"/>
        <w:keepNext w:val="0"/>
        <w:widowControl w:val="0"/>
        <w:spacing w:before="267"/>
        <w:ind w:left="2928" w:right="2735"/>
        <w:jc w:val="center"/>
        <w:rPr>
          <w:rFonts w:ascii="Calibri Light" w:eastAsia="Arial" w:hAnsi="Calibri Light" w:cs="Calibri Light"/>
          <w:sz w:val="28"/>
          <w:szCs w:val="28"/>
          <w:u w:color="000000"/>
          <w14:textOutline w14:w="12700" w14:cap="flat" w14:cmpd="sng" w14:algn="ctr">
            <w14:noFill/>
            <w14:prstDash w14:val="solid"/>
            <w14:miter w14:lim="400000"/>
          </w14:textOutline>
        </w:rPr>
      </w:pPr>
      <w:r w:rsidRPr="001E4F15">
        <w:rPr>
          <w:rFonts w:ascii="Calibri Light" w:hAnsi="Calibri Light" w:cs="Calibri Light"/>
          <w:bCs w:val="0"/>
          <w:color w:val="27AADF"/>
          <w:spacing w:val="20"/>
          <w:sz w:val="28"/>
          <w:szCs w:val="28"/>
          <w:u w:color="27AADF"/>
          <w:lang w:val="en-US"/>
          <w14:textOutline w14:w="12700" w14:cap="flat" w14:cmpd="sng" w14:algn="ctr">
            <w14:noFill/>
            <w14:prstDash w14:val="solid"/>
            <w14:miter w14:lim="400000"/>
          </w14:textOutline>
        </w:rPr>
        <w:t>Y</w:t>
      </w:r>
      <w:r w:rsidRPr="001E4F15">
        <w:rPr>
          <w:rFonts w:ascii="Calibri Light" w:hAnsi="Calibri Light" w:cs="Calibri Light"/>
          <w:bCs w:val="0"/>
          <w:color w:val="27AADF"/>
          <w:spacing w:val="21"/>
          <w:sz w:val="28"/>
          <w:szCs w:val="28"/>
          <w:u w:color="27AADF"/>
          <w:lang w:val="en-US"/>
          <w14:textOutline w14:w="12700" w14:cap="flat" w14:cmpd="sng" w14:algn="ctr">
            <w14:noFill/>
            <w14:prstDash w14:val="solid"/>
            <w14:miter w14:lim="400000"/>
          </w14:textOutline>
        </w:rPr>
        <w:t>ea</w:t>
      </w:r>
      <w:r w:rsidRPr="001E4F15">
        <w:rPr>
          <w:rFonts w:ascii="Calibri Light" w:hAnsi="Calibri Light" w:cs="Calibri Light"/>
          <w:bCs w:val="0"/>
          <w:color w:val="27AADF"/>
          <w:spacing w:val="17"/>
          <w:sz w:val="28"/>
          <w:szCs w:val="28"/>
          <w:u w:color="27AADF"/>
          <w14:textOutline w14:w="12700" w14:cap="flat" w14:cmpd="sng" w14:algn="ctr">
            <w14:noFill/>
            <w14:prstDash w14:val="solid"/>
            <w14:miter w14:lim="400000"/>
          </w14:textOutline>
        </w:rPr>
        <w:t>r</w:t>
      </w:r>
      <w:r w:rsidRPr="001E4F15">
        <w:rPr>
          <w:rFonts w:ascii="Calibri Light" w:hAnsi="Calibri Light" w:cs="Calibri Light"/>
          <w:bCs w:val="0"/>
          <w:color w:val="27AADF"/>
          <w:spacing w:val="-46"/>
          <w:sz w:val="28"/>
          <w:szCs w:val="28"/>
          <w:u w:color="27AADF"/>
          <w14:textOutline w14:w="12700" w14:cap="flat" w14:cmpd="sng" w14:algn="ctr">
            <w14:noFill/>
            <w14:prstDash w14:val="solid"/>
            <w14:miter w14:lim="400000"/>
          </w14:textOutline>
        </w:rPr>
        <w:t xml:space="preserve"> </w:t>
      </w:r>
      <w:r w:rsidRPr="001E4F15">
        <w:rPr>
          <w:rFonts w:ascii="Calibri Light" w:hAnsi="Calibri Light" w:cs="Calibri Light"/>
          <w:bCs w:val="0"/>
          <w:color w:val="27AADF"/>
          <w:spacing w:val="19"/>
          <w:sz w:val="28"/>
          <w:szCs w:val="28"/>
          <w:u w:color="27AADF"/>
          <w14:textOutline w14:w="12700" w14:cap="flat" w14:cmpd="sng" w14:algn="ctr">
            <w14:noFill/>
            <w14:prstDash w14:val="solid"/>
            <w14:miter w14:lim="400000"/>
          </w14:textOutline>
        </w:rPr>
        <w:t>7</w:t>
      </w:r>
      <w:r w:rsidRPr="001E4F15">
        <w:rPr>
          <w:rFonts w:ascii="Calibri Light" w:hAnsi="Calibri Light" w:cs="Calibri Light"/>
          <w:bCs w:val="0"/>
          <w:color w:val="27AADF"/>
          <w:spacing w:val="18"/>
          <w:sz w:val="28"/>
          <w:szCs w:val="28"/>
          <w:u w:color="27AADF"/>
          <w14:textOutline w14:w="12700" w14:cap="flat" w14:cmpd="sng" w14:algn="ctr">
            <w14:noFill/>
            <w14:prstDash w14:val="solid"/>
            <w14:miter w14:lim="400000"/>
          </w14:textOutline>
        </w:rPr>
        <w:t>-</w:t>
      </w:r>
      <w:r w:rsidRPr="001E4F15">
        <w:rPr>
          <w:rFonts w:ascii="Calibri Light" w:hAnsi="Calibri Light" w:cs="Calibri Light"/>
          <w:bCs w:val="0"/>
          <w:color w:val="27AADF"/>
          <w:sz w:val="28"/>
          <w:szCs w:val="28"/>
          <w:u w:color="27AADF"/>
          <w14:textOutline w14:w="12700" w14:cap="flat" w14:cmpd="sng" w14:algn="ctr">
            <w14:noFill/>
            <w14:prstDash w14:val="solid"/>
            <w14:miter w14:lim="400000"/>
          </w14:textOutline>
        </w:rPr>
        <w:t>8</w:t>
      </w:r>
    </w:p>
    <w:p w:rsidR="00C42763" w:rsidRDefault="00C42763">
      <w:pPr>
        <w:pStyle w:val="Default"/>
        <w:widowControl w:val="0"/>
        <w:spacing w:before="1"/>
        <w:rPr>
          <w:rFonts w:ascii="Arial" w:eastAsia="Arial" w:hAnsi="Arial" w:cs="Arial"/>
          <w:b/>
          <w:bCs/>
          <w:sz w:val="28"/>
          <w:szCs w:val="28"/>
          <w14:textOutline w14:w="12700" w14:cap="flat" w14:cmpd="sng" w14:algn="ctr">
            <w14:noFill/>
            <w14:prstDash w14:val="solid"/>
            <w14:miter w14:lim="400000"/>
          </w14:textOutline>
        </w:rPr>
      </w:pPr>
    </w:p>
    <w:tbl>
      <w:tblPr>
        <w:tblW w:w="10915"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644"/>
        <w:gridCol w:w="2042"/>
        <w:gridCol w:w="1376"/>
        <w:gridCol w:w="5853"/>
      </w:tblGrid>
      <w:tr w:rsidR="00C42763" w:rsidTr="00E91FFF">
        <w:trPr>
          <w:trHeight w:val="315"/>
        </w:trPr>
        <w:tc>
          <w:tcPr>
            <w:tcW w:w="1644" w:type="dxa"/>
            <w:tcBorders>
              <w:top w:val="single" w:sz="18" w:space="0" w:color="27AADF"/>
              <w:left w:val="single" w:sz="18" w:space="0" w:color="27AADF"/>
              <w:bottom w:val="single" w:sz="8" w:space="0" w:color="27AADF"/>
              <w:right w:val="single" w:sz="8" w:space="0" w:color="27AADF"/>
            </w:tcBorders>
            <w:shd w:val="clear" w:color="auto" w:fill="auto"/>
            <w:tcMar>
              <w:top w:w="80" w:type="dxa"/>
              <w:left w:w="187" w:type="dxa"/>
              <w:bottom w:w="80" w:type="dxa"/>
              <w:right w:w="80" w:type="dxa"/>
            </w:tcMar>
          </w:tcPr>
          <w:p w:rsidR="00C42763" w:rsidRDefault="00C42763"/>
        </w:tc>
        <w:tc>
          <w:tcPr>
            <w:tcW w:w="2042" w:type="dxa"/>
            <w:tcBorders>
              <w:top w:val="single" w:sz="18" w:space="0" w:color="27AADF"/>
              <w:left w:val="single" w:sz="8" w:space="0" w:color="27AADF"/>
              <w:bottom w:val="single" w:sz="8" w:space="0" w:color="27AADF"/>
              <w:right w:val="single" w:sz="8" w:space="0" w:color="27AADF"/>
            </w:tcBorders>
            <w:shd w:val="clear" w:color="auto" w:fill="auto"/>
            <w:tcMar>
              <w:top w:w="80" w:type="dxa"/>
              <w:left w:w="196" w:type="dxa"/>
              <w:bottom w:w="80" w:type="dxa"/>
              <w:right w:w="80" w:type="dxa"/>
            </w:tcMar>
          </w:tcPr>
          <w:p w:rsidR="00C42763" w:rsidRPr="001E4F15" w:rsidRDefault="0033347C">
            <w:pPr>
              <w:pStyle w:val="Body"/>
              <w:widowControl w:val="0"/>
              <w:spacing w:after="0" w:line="238" w:lineRule="exact"/>
              <w:ind w:left="116"/>
              <w:rPr>
                <w:rFonts w:ascii="Calibri Light" w:hAnsi="Calibri Light" w:cs="Calibri Light"/>
                <w:sz w:val="24"/>
                <w:szCs w:val="24"/>
              </w:rPr>
            </w:pPr>
            <w:r w:rsidRPr="001E4F15">
              <w:rPr>
                <w:rFonts w:ascii="Calibri Light" w:hAnsi="Calibri Light" w:cs="Calibri Light"/>
                <w:b/>
                <w:bCs/>
                <w:sz w:val="24"/>
                <w:szCs w:val="24"/>
                <w:lang w:val="en-US"/>
                <w14:textOutline w14:w="12700" w14:cap="flat" w14:cmpd="sng" w14:algn="ctr">
                  <w14:noFill/>
                  <w14:prstDash w14:val="solid"/>
                  <w14:miter w14:lim="400000"/>
                </w14:textOutline>
              </w:rPr>
              <w:t>Core Theme</w:t>
            </w:r>
          </w:p>
        </w:tc>
        <w:tc>
          <w:tcPr>
            <w:tcW w:w="1376" w:type="dxa"/>
            <w:tcBorders>
              <w:top w:val="single" w:sz="18" w:space="0" w:color="27AADF"/>
              <w:left w:val="single" w:sz="8" w:space="0" w:color="27AADF"/>
              <w:bottom w:val="single" w:sz="8" w:space="0" w:color="27AADF"/>
              <w:right w:val="single" w:sz="8" w:space="0" w:color="27AADF"/>
            </w:tcBorders>
            <w:shd w:val="clear" w:color="auto" w:fill="auto"/>
            <w:tcMar>
              <w:top w:w="80" w:type="dxa"/>
              <w:left w:w="200" w:type="dxa"/>
              <w:bottom w:w="80" w:type="dxa"/>
              <w:right w:w="80" w:type="dxa"/>
            </w:tcMar>
          </w:tcPr>
          <w:p w:rsidR="00C42763" w:rsidRPr="001E4F15" w:rsidRDefault="0033347C">
            <w:pPr>
              <w:pStyle w:val="Body"/>
              <w:widowControl w:val="0"/>
              <w:spacing w:after="0" w:line="238" w:lineRule="exact"/>
              <w:ind w:left="120"/>
              <w:rPr>
                <w:rFonts w:ascii="Calibri Light" w:hAnsi="Calibri Light" w:cs="Calibri Light"/>
                <w:sz w:val="24"/>
                <w:szCs w:val="24"/>
              </w:rPr>
            </w:pPr>
            <w:r w:rsidRPr="001E4F15">
              <w:rPr>
                <w:rFonts w:ascii="Calibri Light" w:hAnsi="Calibri Light" w:cs="Calibri Light"/>
                <w:b/>
                <w:bCs/>
                <w:sz w:val="24"/>
                <w:szCs w:val="24"/>
                <w:lang w:val="en-US"/>
                <w14:textOutline w14:w="12700" w14:cap="flat" w14:cmpd="sng" w14:algn="ctr">
                  <w14:noFill/>
                  <w14:prstDash w14:val="solid"/>
                  <w14:miter w14:lim="400000"/>
                </w14:textOutline>
              </w:rPr>
              <w:t>Session title</w:t>
            </w:r>
          </w:p>
        </w:tc>
        <w:tc>
          <w:tcPr>
            <w:tcW w:w="5853" w:type="dxa"/>
            <w:tcBorders>
              <w:top w:val="single" w:sz="18" w:space="0" w:color="27AADF"/>
              <w:left w:val="single" w:sz="8" w:space="0" w:color="27AADF"/>
              <w:bottom w:val="single" w:sz="8" w:space="0" w:color="27AADF"/>
              <w:right w:val="single" w:sz="18" w:space="0" w:color="27AADF"/>
            </w:tcBorders>
            <w:shd w:val="clear" w:color="auto" w:fill="auto"/>
            <w:tcMar>
              <w:top w:w="80" w:type="dxa"/>
              <w:left w:w="199" w:type="dxa"/>
              <w:bottom w:w="80" w:type="dxa"/>
              <w:right w:w="80" w:type="dxa"/>
            </w:tcMar>
          </w:tcPr>
          <w:p w:rsidR="00C42763" w:rsidRPr="001E4F15" w:rsidRDefault="0033347C">
            <w:pPr>
              <w:pStyle w:val="Body"/>
              <w:widowControl w:val="0"/>
              <w:spacing w:after="0" w:line="238" w:lineRule="exact"/>
              <w:ind w:left="119"/>
              <w:rPr>
                <w:rFonts w:ascii="Calibri Light" w:hAnsi="Calibri Light" w:cs="Calibri Light"/>
                <w:sz w:val="24"/>
                <w:szCs w:val="24"/>
              </w:rPr>
            </w:pPr>
            <w:r w:rsidRPr="001E4F15">
              <w:rPr>
                <w:rFonts w:ascii="Calibri Light" w:hAnsi="Calibri Light" w:cs="Calibri Light"/>
                <w:b/>
                <w:bCs/>
                <w:sz w:val="24"/>
                <w:szCs w:val="24"/>
                <w:lang w:val="en-US"/>
                <w14:textOutline w14:w="12700" w14:cap="flat" w14:cmpd="sng" w14:algn="ctr">
                  <w14:noFill/>
                  <w14:prstDash w14:val="solid"/>
                  <w14:miter w14:lim="400000"/>
                </w14:textOutline>
              </w:rPr>
              <w:t>Description</w:t>
            </w:r>
          </w:p>
        </w:tc>
      </w:tr>
      <w:tr w:rsidR="00C42763" w:rsidTr="00E91FFF">
        <w:trPr>
          <w:trHeight w:val="777"/>
        </w:trPr>
        <w:tc>
          <w:tcPr>
            <w:tcW w:w="1644" w:type="dxa"/>
            <w:tcBorders>
              <w:top w:val="single" w:sz="8" w:space="0" w:color="27AADF"/>
              <w:left w:val="single" w:sz="18" w:space="0" w:color="27AADF"/>
              <w:bottom w:val="single" w:sz="8" w:space="0" w:color="27AADF"/>
              <w:right w:val="single" w:sz="8" w:space="0" w:color="27AADF"/>
            </w:tcBorders>
            <w:shd w:val="clear" w:color="auto" w:fill="E7E6E6"/>
            <w:tcMar>
              <w:top w:w="80" w:type="dxa"/>
              <w:left w:w="187" w:type="dxa"/>
              <w:bottom w:w="80" w:type="dxa"/>
              <w:right w:w="80" w:type="dxa"/>
            </w:tcMar>
          </w:tcPr>
          <w:p w:rsidR="00C42763" w:rsidRDefault="0033347C">
            <w:pPr>
              <w:pStyle w:val="Body"/>
              <w:widowControl w:val="0"/>
              <w:spacing w:before="115" w:after="0" w:line="240" w:lineRule="auto"/>
              <w:ind w:left="107"/>
            </w:pPr>
            <w:r>
              <w:rPr>
                <w:rFonts w:ascii="Arial" w:hAnsi="Arial"/>
                <w:b/>
                <w:bCs/>
                <w:lang w:val="en-US"/>
                <w14:textOutline w14:w="12700" w14:cap="flat" w14:cmpd="sng" w14:algn="ctr">
                  <w14:noFill/>
                  <w14:prstDash w14:val="solid"/>
                  <w14:miter w14:lim="400000"/>
                </w14:textOutline>
              </w:rPr>
              <w:t>RE</w:t>
            </w:r>
          </w:p>
        </w:tc>
        <w:tc>
          <w:tcPr>
            <w:tcW w:w="2042" w:type="dxa"/>
            <w:tcBorders>
              <w:top w:val="single" w:sz="8" w:space="0" w:color="27AADF"/>
              <w:left w:val="single" w:sz="8" w:space="0" w:color="27AADF"/>
              <w:bottom w:val="single" w:sz="8" w:space="0" w:color="27AADF"/>
              <w:right w:val="single" w:sz="8" w:space="0" w:color="27AADF"/>
            </w:tcBorders>
            <w:shd w:val="clear" w:color="auto" w:fill="E7E6E6"/>
            <w:tcMar>
              <w:top w:w="80" w:type="dxa"/>
              <w:left w:w="196" w:type="dxa"/>
              <w:bottom w:w="80" w:type="dxa"/>
              <w:right w:w="80" w:type="dxa"/>
            </w:tcMar>
          </w:tcPr>
          <w:p w:rsidR="00C42763" w:rsidRPr="001E4F15" w:rsidRDefault="0033347C">
            <w:pPr>
              <w:pStyle w:val="Body"/>
              <w:widowControl w:val="0"/>
              <w:spacing w:before="119" w:after="0" w:line="240" w:lineRule="auto"/>
              <w:ind w:left="116"/>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Religious Understanding</w:t>
            </w:r>
          </w:p>
        </w:tc>
        <w:tc>
          <w:tcPr>
            <w:tcW w:w="1376" w:type="dxa"/>
            <w:tcBorders>
              <w:top w:val="single" w:sz="8" w:space="0" w:color="27AADF"/>
              <w:left w:val="single" w:sz="8" w:space="0" w:color="27AADF"/>
              <w:bottom w:val="single" w:sz="8" w:space="0" w:color="27AADF"/>
              <w:right w:val="single" w:sz="8" w:space="0" w:color="27AADF"/>
            </w:tcBorders>
            <w:shd w:val="clear" w:color="auto" w:fill="E7E6E6"/>
            <w:tcMar>
              <w:top w:w="80" w:type="dxa"/>
              <w:left w:w="200" w:type="dxa"/>
              <w:bottom w:w="80" w:type="dxa"/>
              <w:right w:w="80" w:type="dxa"/>
            </w:tcMar>
          </w:tcPr>
          <w:p w:rsidR="00C42763" w:rsidRPr="001E4F15" w:rsidRDefault="0033347C">
            <w:pPr>
              <w:pStyle w:val="Body"/>
              <w:widowControl w:val="0"/>
              <w:spacing w:before="119" w:after="0" w:line="240" w:lineRule="auto"/>
              <w:ind w:left="120"/>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Who Am I?</w:t>
            </w:r>
          </w:p>
        </w:tc>
        <w:tc>
          <w:tcPr>
            <w:tcW w:w="5853" w:type="dxa"/>
            <w:tcBorders>
              <w:top w:val="single" w:sz="8" w:space="0" w:color="27AADF"/>
              <w:left w:val="single" w:sz="8" w:space="0" w:color="27AADF"/>
              <w:bottom w:val="single" w:sz="8" w:space="0" w:color="27AADF"/>
              <w:right w:val="single" w:sz="18" w:space="0" w:color="27AADF"/>
            </w:tcBorders>
            <w:shd w:val="clear" w:color="auto" w:fill="E7E6E6"/>
            <w:tcMar>
              <w:top w:w="80" w:type="dxa"/>
              <w:left w:w="199" w:type="dxa"/>
              <w:bottom w:w="80" w:type="dxa"/>
              <w:right w:w="361" w:type="dxa"/>
            </w:tcMar>
          </w:tcPr>
          <w:p w:rsidR="00C42763" w:rsidRPr="001E4F15" w:rsidRDefault="0033347C">
            <w:pPr>
              <w:pStyle w:val="Body"/>
              <w:widowControl w:val="0"/>
              <w:spacing w:before="1" w:after="0" w:line="250" w:lineRule="exact"/>
              <w:ind w:left="119" w:right="281"/>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Pupils will learn that they are a completely unique person, and that, body and soul, they are created and loved by God.</w:t>
            </w:r>
          </w:p>
        </w:tc>
      </w:tr>
      <w:tr w:rsidR="00C42763" w:rsidTr="00E91FFF">
        <w:trPr>
          <w:trHeight w:val="1520"/>
        </w:trPr>
        <w:tc>
          <w:tcPr>
            <w:tcW w:w="1644" w:type="dxa"/>
            <w:vMerge w:val="restart"/>
            <w:tcBorders>
              <w:top w:val="single" w:sz="8" w:space="0" w:color="27AADF"/>
              <w:left w:val="single" w:sz="18" w:space="0" w:color="27AADF"/>
              <w:bottom w:val="single" w:sz="18" w:space="0" w:color="27AADF"/>
              <w:right w:val="single" w:sz="8" w:space="0" w:color="27AADF"/>
            </w:tcBorders>
            <w:shd w:val="clear" w:color="auto" w:fill="auto"/>
            <w:tcMar>
              <w:top w:w="80" w:type="dxa"/>
              <w:left w:w="80" w:type="dxa"/>
              <w:bottom w:w="80" w:type="dxa"/>
              <w:right w:w="80" w:type="dxa"/>
            </w:tcMar>
          </w:tcPr>
          <w:p w:rsidR="00C42763" w:rsidRDefault="00C42763">
            <w:pPr>
              <w:pStyle w:val="Body"/>
              <w:widowControl w:val="0"/>
              <w:spacing w:after="0" w:line="240" w:lineRule="auto"/>
              <w:rPr>
                <w:rFonts w:ascii="Arial" w:eastAsia="Arial" w:hAnsi="Arial" w:cs="Arial"/>
                <w:b/>
                <w:bCs/>
                <w:sz w:val="24"/>
                <w:szCs w:val="24"/>
                <w:lang w:val="en-US"/>
                <w14:textOutline w14:w="12700" w14:cap="flat" w14:cmpd="sng" w14:algn="ctr">
                  <w14:noFill/>
                  <w14:prstDash w14:val="solid"/>
                  <w14:miter w14:lim="400000"/>
                </w14:textOutline>
              </w:rPr>
            </w:pPr>
          </w:p>
          <w:p w:rsidR="00C42763" w:rsidRDefault="00C42763">
            <w:pPr>
              <w:pStyle w:val="Body"/>
              <w:widowControl w:val="0"/>
              <w:spacing w:after="0" w:line="240" w:lineRule="auto"/>
              <w:rPr>
                <w:rFonts w:ascii="Arial" w:eastAsia="Arial" w:hAnsi="Arial" w:cs="Arial"/>
                <w:b/>
                <w:bCs/>
                <w:sz w:val="24"/>
                <w:szCs w:val="24"/>
                <w:lang w:val="en-US"/>
                <w14:textOutline w14:w="12700" w14:cap="flat" w14:cmpd="sng" w14:algn="ctr">
                  <w14:noFill/>
                  <w14:prstDash w14:val="solid"/>
                  <w14:miter w14:lim="400000"/>
                </w14:textOutline>
              </w:rPr>
            </w:pPr>
          </w:p>
          <w:p w:rsidR="00C42763" w:rsidRDefault="00C42763">
            <w:pPr>
              <w:pStyle w:val="Body"/>
              <w:widowControl w:val="0"/>
              <w:spacing w:after="0" w:line="240" w:lineRule="auto"/>
              <w:rPr>
                <w:rFonts w:ascii="Arial" w:eastAsia="Arial" w:hAnsi="Arial" w:cs="Arial"/>
                <w:b/>
                <w:bCs/>
                <w:sz w:val="24"/>
                <w:szCs w:val="24"/>
                <w:lang w:val="en-US"/>
                <w14:textOutline w14:w="12700" w14:cap="flat" w14:cmpd="sng" w14:algn="ctr">
                  <w14:noFill/>
                  <w14:prstDash w14:val="solid"/>
                  <w14:miter w14:lim="400000"/>
                </w14:textOutline>
              </w:rPr>
            </w:pPr>
          </w:p>
          <w:p w:rsidR="00C42763" w:rsidRDefault="00C42763">
            <w:pPr>
              <w:pStyle w:val="Body"/>
              <w:widowControl w:val="0"/>
              <w:spacing w:after="0" w:line="240" w:lineRule="auto"/>
              <w:rPr>
                <w:rFonts w:ascii="Arial" w:eastAsia="Arial" w:hAnsi="Arial" w:cs="Arial"/>
                <w:b/>
                <w:bCs/>
                <w:sz w:val="24"/>
                <w:szCs w:val="24"/>
                <w:lang w:val="en-US"/>
                <w14:textOutline w14:w="12700" w14:cap="flat" w14:cmpd="sng" w14:algn="ctr">
                  <w14:noFill/>
                  <w14:prstDash w14:val="solid"/>
                  <w14:miter w14:lim="400000"/>
                </w14:textOutline>
              </w:rPr>
            </w:pPr>
          </w:p>
          <w:p w:rsidR="00C42763" w:rsidRDefault="00C42763">
            <w:pPr>
              <w:pStyle w:val="Body"/>
              <w:widowControl w:val="0"/>
              <w:spacing w:after="0" w:line="240" w:lineRule="auto"/>
              <w:rPr>
                <w:rFonts w:ascii="Arial" w:eastAsia="Arial" w:hAnsi="Arial" w:cs="Arial"/>
                <w:b/>
                <w:bCs/>
                <w:sz w:val="24"/>
                <w:szCs w:val="24"/>
                <w:lang w:val="en-US"/>
                <w14:textOutline w14:w="12700" w14:cap="flat" w14:cmpd="sng" w14:algn="ctr">
                  <w14:noFill/>
                  <w14:prstDash w14:val="solid"/>
                  <w14:miter w14:lim="400000"/>
                </w14:textOutline>
              </w:rPr>
            </w:pPr>
          </w:p>
          <w:p w:rsidR="00C42763" w:rsidRDefault="00C42763">
            <w:pPr>
              <w:pStyle w:val="Body"/>
              <w:widowControl w:val="0"/>
              <w:spacing w:before="5" w:after="0" w:line="240" w:lineRule="auto"/>
              <w:rPr>
                <w:rFonts w:ascii="Arial" w:eastAsia="Arial" w:hAnsi="Arial" w:cs="Arial"/>
                <w:b/>
                <w:bCs/>
                <w:sz w:val="26"/>
                <w:szCs w:val="26"/>
                <w:lang w:val="en-US"/>
                <w14:textOutline w14:w="12700" w14:cap="flat" w14:cmpd="sng" w14:algn="ctr">
                  <w14:noFill/>
                  <w14:prstDash w14:val="solid"/>
                  <w14:miter w14:lim="400000"/>
                </w14:textOutline>
              </w:rPr>
            </w:pPr>
          </w:p>
          <w:p w:rsidR="00C42763" w:rsidRDefault="0033347C">
            <w:pPr>
              <w:pStyle w:val="Body"/>
              <w:widowControl w:val="0"/>
              <w:spacing w:after="0" w:line="240" w:lineRule="auto"/>
              <w:ind w:left="107" w:right="655"/>
            </w:pPr>
            <w:r>
              <w:rPr>
                <w:rFonts w:ascii="Arial" w:hAnsi="Arial"/>
                <w:b/>
                <w:bCs/>
                <w:lang w:val="en-US"/>
                <w14:textOutline w14:w="12700" w14:cap="flat" w14:cmpd="sng" w14:algn="ctr">
                  <w14:noFill/>
                  <w14:prstDash w14:val="solid"/>
                  <w14:miter w14:lim="400000"/>
                </w14:textOutline>
              </w:rPr>
              <w:t xml:space="preserve">RE </w:t>
            </w:r>
          </w:p>
        </w:tc>
        <w:tc>
          <w:tcPr>
            <w:tcW w:w="2042" w:type="dxa"/>
            <w:tcBorders>
              <w:top w:val="single" w:sz="8" w:space="0" w:color="27AADF"/>
              <w:left w:val="single" w:sz="8" w:space="0" w:color="27AADF"/>
              <w:bottom w:val="single" w:sz="8" w:space="0" w:color="27AADF"/>
              <w:right w:val="single" w:sz="8" w:space="0" w:color="27AADF"/>
            </w:tcBorders>
            <w:shd w:val="clear" w:color="auto" w:fill="auto"/>
            <w:tcMar>
              <w:top w:w="80" w:type="dxa"/>
              <w:left w:w="80" w:type="dxa"/>
              <w:bottom w:w="80" w:type="dxa"/>
              <w:right w:w="80" w:type="dxa"/>
            </w:tcMar>
          </w:tcPr>
          <w:p w:rsidR="00C42763" w:rsidRPr="001E4F15" w:rsidRDefault="00C42763">
            <w:pPr>
              <w:pStyle w:val="Body"/>
              <w:widowControl w:val="0"/>
              <w:spacing w:before="7" w:after="0" w:line="240" w:lineRule="auto"/>
              <w:rPr>
                <w:rFonts w:ascii="Calibri Light" w:eastAsia="Arial" w:hAnsi="Calibri Light" w:cs="Calibri Light"/>
                <w:b/>
                <w:bCs/>
                <w:sz w:val="24"/>
                <w:szCs w:val="24"/>
                <w:lang w:val="en-US"/>
                <w14:textOutline w14:w="12700" w14:cap="flat" w14:cmpd="sng" w14:algn="ctr">
                  <w14:noFill/>
                  <w14:prstDash w14:val="solid"/>
                  <w14:miter w14:lim="400000"/>
                </w14:textOutline>
              </w:rPr>
            </w:pPr>
          </w:p>
          <w:p w:rsidR="00C42763" w:rsidRPr="001E4F15" w:rsidRDefault="0033347C">
            <w:pPr>
              <w:pStyle w:val="Body"/>
              <w:widowControl w:val="0"/>
              <w:spacing w:after="0" w:line="240" w:lineRule="auto"/>
              <w:ind w:left="116"/>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My Body</w:t>
            </w:r>
          </w:p>
        </w:tc>
        <w:tc>
          <w:tcPr>
            <w:tcW w:w="1376" w:type="dxa"/>
            <w:tcBorders>
              <w:top w:val="single" w:sz="8" w:space="0" w:color="27AADF"/>
              <w:left w:val="single" w:sz="8" w:space="0" w:color="27AADF"/>
              <w:bottom w:val="single" w:sz="8" w:space="0" w:color="27AADF"/>
              <w:right w:val="single" w:sz="8" w:space="0" w:color="27AADF"/>
            </w:tcBorders>
            <w:shd w:val="clear" w:color="auto" w:fill="auto"/>
            <w:tcMar>
              <w:top w:w="80" w:type="dxa"/>
              <w:left w:w="80" w:type="dxa"/>
              <w:bottom w:w="80" w:type="dxa"/>
              <w:right w:w="80" w:type="dxa"/>
            </w:tcMar>
          </w:tcPr>
          <w:p w:rsidR="00C42763" w:rsidRPr="001E4F15" w:rsidRDefault="00C42763">
            <w:pPr>
              <w:pStyle w:val="Body"/>
              <w:widowControl w:val="0"/>
              <w:spacing w:before="7" w:after="0" w:line="240" w:lineRule="auto"/>
              <w:rPr>
                <w:rFonts w:ascii="Calibri Light" w:eastAsia="Arial" w:hAnsi="Calibri Light" w:cs="Calibri Light"/>
                <w:b/>
                <w:bCs/>
                <w:sz w:val="24"/>
                <w:szCs w:val="24"/>
                <w:lang w:val="en-US"/>
                <w14:textOutline w14:w="12700" w14:cap="flat" w14:cmpd="sng" w14:algn="ctr">
                  <w14:noFill/>
                  <w14:prstDash w14:val="solid"/>
                  <w14:miter w14:lim="400000"/>
                </w14:textOutline>
              </w:rPr>
            </w:pPr>
          </w:p>
          <w:p w:rsidR="00C42763" w:rsidRPr="001E4F15" w:rsidRDefault="0033347C">
            <w:pPr>
              <w:pStyle w:val="Body"/>
              <w:widowControl w:val="0"/>
              <w:spacing w:after="0" w:line="240" w:lineRule="auto"/>
              <w:ind w:left="120"/>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Changing Bodies</w:t>
            </w:r>
          </w:p>
        </w:tc>
        <w:tc>
          <w:tcPr>
            <w:tcW w:w="5853" w:type="dxa"/>
            <w:tcBorders>
              <w:top w:val="single" w:sz="8" w:space="0" w:color="27AADF"/>
              <w:left w:val="single" w:sz="8" w:space="0" w:color="27AADF"/>
              <w:bottom w:val="single" w:sz="8" w:space="0" w:color="27AADF"/>
              <w:right w:val="single" w:sz="18" w:space="0" w:color="27AADF"/>
            </w:tcBorders>
            <w:shd w:val="clear" w:color="auto" w:fill="auto"/>
            <w:tcMar>
              <w:top w:w="80" w:type="dxa"/>
              <w:left w:w="199" w:type="dxa"/>
              <w:bottom w:w="80" w:type="dxa"/>
              <w:right w:w="80" w:type="dxa"/>
            </w:tcMar>
          </w:tcPr>
          <w:p w:rsidR="00C42763" w:rsidRPr="001E4F15" w:rsidRDefault="0033347C">
            <w:pPr>
              <w:pStyle w:val="Body"/>
              <w:widowControl w:val="0"/>
              <w:spacing w:after="0" w:line="248" w:lineRule="exact"/>
              <w:ind w:left="119"/>
              <w:rPr>
                <w:rFonts w:ascii="Calibri Light" w:eastAsia="Arial" w:hAnsi="Calibri Light" w:cs="Calibri Light"/>
                <w:sz w:val="24"/>
                <w:szCs w:val="24"/>
                <w14:textOutline w14:w="12700" w14:cap="flat" w14:cmpd="sng" w14:algn="ctr">
                  <w14:noFill/>
                  <w14:prstDash w14:val="solid"/>
                  <w14:miter w14:lim="400000"/>
                </w14:textOutline>
              </w:rPr>
            </w:pPr>
            <w:r w:rsidRPr="001E4F15">
              <w:rPr>
                <w:rFonts w:ascii="Calibri Light" w:hAnsi="Calibri Light" w:cs="Calibri Light"/>
                <w:sz w:val="24"/>
                <w:szCs w:val="24"/>
                <w:lang w:val="en-US"/>
                <w14:textOutline w14:w="12700" w14:cap="flat" w14:cmpd="sng" w14:algn="ctr">
                  <w14:noFill/>
                  <w14:prstDash w14:val="solid"/>
                  <w14:miter w14:lim="400000"/>
                </w14:textOutline>
              </w:rPr>
              <w:t>Pupils will learn that puberty involves physical, emotional and sexual</w:t>
            </w:r>
          </w:p>
          <w:p w:rsidR="00C42763" w:rsidRPr="001E4F15" w:rsidRDefault="0033347C">
            <w:pPr>
              <w:pStyle w:val="Body"/>
              <w:widowControl w:val="0"/>
              <w:spacing w:before="1" w:after="0" w:line="250" w:lineRule="atLeast"/>
              <w:ind w:left="119" w:right="257"/>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development. Whilst this might feel daunting, they will learn that puberty is God’s plan for them and He is with them throughout it all.</w:t>
            </w:r>
          </w:p>
        </w:tc>
      </w:tr>
      <w:tr w:rsidR="00C42763" w:rsidTr="00E91FFF">
        <w:trPr>
          <w:trHeight w:val="733"/>
        </w:trPr>
        <w:tc>
          <w:tcPr>
            <w:tcW w:w="1644" w:type="dxa"/>
            <w:vMerge/>
            <w:tcBorders>
              <w:top w:val="single" w:sz="8" w:space="0" w:color="27AADF"/>
              <w:left w:val="single" w:sz="18" w:space="0" w:color="27AADF"/>
              <w:bottom w:val="single" w:sz="18" w:space="0" w:color="27AADF"/>
              <w:right w:val="single" w:sz="8" w:space="0" w:color="27AADF"/>
            </w:tcBorders>
            <w:shd w:val="clear" w:color="auto" w:fill="auto"/>
          </w:tcPr>
          <w:p w:rsidR="00C42763" w:rsidRDefault="00C42763"/>
        </w:tc>
        <w:tc>
          <w:tcPr>
            <w:tcW w:w="2042" w:type="dxa"/>
            <w:tcBorders>
              <w:top w:val="single" w:sz="8" w:space="0" w:color="27AADF"/>
              <w:left w:val="single" w:sz="8" w:space="0" w:color="27AADF"/>
              <w:bottom w:val="single" w:sz="8" w:space="0" w:color="27AADF"/>
              <w:right w:val="single" w:sz="8" w:space="0" w:color="27AADF"/>
            </w:tcBorders>
            <w:shd w:val="clear" w:color="auto" w:fill="E8ECF3"/>
            <w:tcMar>
              <w:top w:w="80" w:type="dxa"/>
              <w:left w:w="196" w:type="dxa"/>
              <w:bottom w:w="80" w:type="dxa"/>
              <w:right w:w="80" w:type="dxa"/>
            </w:tcMar>
          </w:tcPr>
          <w:p w:rsidR="00C42763" w:rsidRPr="001E4F15" w:rsidRDefault="0033347C">
            <w:pPr>
              <w:pStyle w:val="Body"/>
              <w:widowControl w:val="0"/>
              <w:spacing w:before="102" w:after="0" w:line="240" w:lineRule="auto"/>
              <w:ind w:left="116"/>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Emotional Well-Being</w:t>
            </w:r>
          </w:p>
        </w:tc>
        <w:tc>
          <w:tcPr>
            <w:tcW w:w="1376" w:type="dxa"/>
            <w:tcBorders>
              <w:top w:val="single" w:sz="8" w:space="0" w:color="27AADF"/>
              <w:left w:val="single" w:sz="8" w:space="0" w:color="27AADF"/>
              <w:bottom w:val="single" w:sz="8" w:space="0" w:color="27AADF"/>
              <w:right w:val="single" w:sz="8" w:space="0" w:color="27AADF"/>
            </w:tcBorders>
            <w:shd w:val="clear" w:color="auto" w:fill="E8ECF3"/>
            <w:tcMar>
              <w:top w:w="80" w:type="dxa"/>
              <w:left w:w="200" w:type="dxa"/>
              <w:bottom w:w="80" w:type="dxa"/>
              <w:right w:w="80" w:type="dxa"/>
            </w:tcMar>
          </w:tcPr>
          <w:p w:rsidR="00C42763" w:rsidRPr="001E4F15" w:rsidRDefault="0033347C">
            <w:pPr>
              <w:pStyle w:val="Body"/>
              <w:widowControl w:val="0"/>
              <w:spacing w:before="102" w:after="0" w:line="240" w:lineRule="auto"/>
              <w:ind w:left="120"/>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Healthy Inside and Out</w:t>
            </w:r>
          </w:p>
        </w:tc>
        <w:tc>
          <w:tcPr>
            <w:tcW w:w="5853" w:type="dxa"/>
            <w:tcBorders>
              <w:top w:val="single" w:sz="8" w:space="0" w:color="27AADF"/>
              <w:left w:val="single" w:sz="8" w:space="0" w:color="27AADF"/>
              <w:bottom w:val="single" w:sz="8" w:space="0" w:color="27AADF"/>
              <w:right w:val="single" w:sz="18" w:space="0" w:color="27AADF"/>
            </w:tcBorders>
            <w:shd w:val="clear" w:color="auto" w:fill="E8ECF3"/>
            <w:tcMar>
              <w:top w:w="80" w:type="dxa"/>
              <w:left w:w="199" w:type="dxa"/>
              <w:bottom w:w="80" w:type="dxa"/>
              <w:right w:w="80" w:type="dxa"/>
            </w:tcMar>
          </w:tcPr>
          <w:p w:rsidR="00C42763" w:rsidRPr="001E4F15" w:rsidRDefault="0033347C">
            <w:pPr>
              <w:pStyle w:val="Body"/>
              <w:widowControl w:val="0"/>
              <w:spacing w:after="0" w:line="229" w:lineRule="exact"/>
              <w:ind w:left="119"/>
              <w:rPr>
                <w:rFonts w:ascii="Calibri Light" w:eastAsia="Arial" w:hAnsi="Calibri Light" w:cs="Calibri Light"/>
                <w:sz w:val="24"/>
                <w:szCs w:val="24"/>
                <w14:textOutline w14:w="12700" w14:cap="flat" w14:cmpd="sng" w14:algn="ctr">
                  <w14:noFill/>
                  <w14:prstDash w14:val="solid"/>
                  <w14:miter w14:lim="400000"/>
                </w14:textOutline>
              </w:rPr>
            </w:pPr>
            <w:r w:rsidRPr="001E4F15">
              <w:rPr>
                <w:rFonts w:ascii="Calibri Light" w:hAnsi="Calibri Light" w:cs="Calibri Light"/>
                <w:sz w:val="24"/>
                <w:szCs w:val="24"/>
                <w:lang w:val="en-US"/>
                <w14:textOutline w14:w="12700" w14:cap="flat" w14:cmpd="sng" w14:algn="ctr">
                  <w14:noFill/>
                  <w14:prstDash w14:val="solid"/>
                  <w14:miter w14:lim="400000"/>
                </w14:textOutline>
              </w:rPr>
              <w:t>Pupils will learn about self-esteem: what contributes to it, how it can</w:t>
            </w:r>
          </w:p>
          <w:p w:rsidR="00C42763" w:rsidRPr="001E4F15" w:rsidRDefault="0033347C">
            <w:pPr>
              <w:pStyle w:val="Body"/>
              <w:widowControl w:val="0"/>
              <w:spacing w:after="0" w:line="225" w:lineRule="exact"/>
              <w:ind w:left="119"/>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affect their lives and how to increase it.</w:t>
            </w:r>
          </w:p>
        </w:tc>
      </w:tr>
      <w:tr w:rsidR="00C42763" w:rsidTr="00E91FFF">
        <w:trPr>
          <w:trHeight w:val="1244"/>
        </w:trPr>
        <w:tc>
          <w:tcPr>
            <w:tcW w:w="1644" w:type="dxa"/>
            <w:vMerge/>
            <w:tcBorders>
              <w:top w:val="single" w:sz="8" w:space="0" w:color="27AADF"/>
              <w:left w:val="single" w:sz="18" w:space="0" w:color="27AADF"/>
              <w:bottom w:val="single" w:sz="18" w:space="0" w:color="27AADF"/>
              <w:right w:val="single" w:sz="8" w:space="0" w:color="27AADF"/>
            </w:tcBorders>
            <w:shd w:val="clear" w:color="auto" w:fill="auto"/>
          </w:tcPr>
          <w:p w:rsidR="00C42763" w:rsidRDefault="00C42763"/>
        </w:tc>
        <w:tc>
          <w:tcPr>
            <w:tcW w:w="2042" w:type="dxa"/>
            <w:tcBorders>
              <w:top w:val="single" w:sz="8" w:space="0" w:color="27AADF"/>
              <w:left w:val="single" w:sz="8" w:space="0" w:color="27AADF"/>
              <w:bottom w:val="single" w:sz="8" w:space="0" w:color="27AADF"/>
              <w:right w:val="single" w:sz="8" w:space="0" w:color="27AADF"/>
            </w:tcBorders>
            <w:shd w:val="clear" w:color="auto" w:fill="auto"/>
            <w:tcMar>
              <w:top w:w="80" w:type="dxa"/>
              <w:left w:w="80" w:type="dxa"/>
              <w:bottom w:w="80" w:type="dxa"/>
              <w:right w:w="80" w:type="dxa"/>
            </w:tcMar>
          </w:tcPr>
          <w:p w:rsidR="00C42763" w:rsidRPr="001E4F15" w:rsidRDefault="00C42763">
            <w:pPr>
              <w:pStyle w:val="Body"/>
              <w:widowControl w:val="0"/>
              <w:spacing w:before="6" w:after="0" w:line="240" w:lineRule="auto"/>
              <w:rPr>
                <w:rFonts w:ascii="Calibri Light" w:eastAsia="Arial" w:hAnsi="Calibri Light" w:cs="Calibri Light"/>
                <w:b/>
                <w:bCs/>
                <w:sz w:val="24"/>
                <w:szCs w:val="24"/>
                <w:lang w:val="en-US"/>
                <w14:textOutline w14:w="12700" w14:cap="flat" w14:cmpd="sng" w14:algn="ctr">
                  <w14:noFill/>
                  <w14:prstDash w14:val="solid"/>
                  <w14:miter w14:lim="400000"/>
                </w14:textOutline>
              </w:rPr>
            </w:pPr>
          </w:p>
          <w:p w:rsidR="00C42763" w:rsidRPr="001E4F15" w:rsidRDefault="0033347C">
            <w:pPr>
              <w:pStyle w:val="Body"/>
              <w:widowControl w:val="0"/>
              <w:spacing w:after="0" w:line="240" w:lineRule="auto"/>
              <w:ind w:left="116"/>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Life Cycles</w:t>
            </w:r>
          </w:p>
        </w:tc>
        <w:tc>
          <w:tcPr>
            <w:tcW w:w="1376" w:type="dxa"/>
            <w:tcBorders>
              <w:top w:val="single" w:sz="8" w:space="0" w:color="27AADF"/>
              <w:left w:val="single" w:sz="8" w:space="0" w:color="27AADF"/>
              <w:bottom w:val="single" w:sz="8" w:space="0" w:color="27AADF"/>
              <w:right w:val="single" w:sz="8" w:space="0" w:color="27AADF"/>
            </w:tcBorders>
            <w:shd w:val="clear" w:color="auto" w:fill="auto"/>
            <w:tcMar>
              <w:top w:w="80" w:type="dxa"/>
              <w:left w:w="80" w:type="dxa"/>
              <w:bottom w:w="80" w:type="dxa"/>
              <w:right w:w="80" w:type="dxa"/>
            </w:tcMar>
          </w:tcPr>
          <w:p w:rsidR="00C42763" w:rsidRPr="001E4F15" w:rsidRDefault="00C42763">
            <w:pPr>
              <w:pStyle w:val="Body"/>
              <w:widowControl w:val="0"/>
              <w:spacing w:before="6" w:after="0" w:line="240" w:lineRule="auto"/>
              <w:rPr>
                <w:rFonts w:ascii="Calibri Light" w:eastAsia="Arial" w:hAnsi="Calibri Light" w:cs="Calibri Light"/>
                <w:b/>
                <w:bCs/>
                <w:sz w:val="24"/>
                <w:szCs w:val="24"/>
                <w:lang w:val="en-US"/>
                <w14:textOutline w14:w="12700" w14:cap="flat" w14:cmpd="sng" w14:algn="ctr">
                  <w14:noFill/>
                  <w14:prstDash w14:val="solid"/>
                  <w14:miter w14:lim="400000"/>
                </w14:textOutline>
              </w:rPr>
            </w:pPr>
          </w:p>
          <w:p w:rsidR="00C42763" w:rsidRPr="001E4F15" w:rsidRDefault="0033347C">
            <w:pPr>
              <w:pStyle w:val="Body"/>
              <w:widowControl w:val="0"/>
              <w:spacing w:after="0" w:line="240" w:lineRule="auto"/>
              <w:ind w:left="121"/>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Where We Come From</w:t>
            </w:r>
          </w:p>
        </w:tc>
        <w:tc>
          <w:tcPr>
            <w:tcW w:w="5853" w:type="dxa"/>
            <w:tcBorders>
              <w:top w:val="single" w:sz="8" w:space="0" w:color="27AADF"/>
              <w:left w:val="single" w:sz="8" w:space="0" w:color="27AADF"/>
              <w:bottom w:val="single" w:sz="8" w:space="0" w:color="27AADF"/>
              <w:right w:val="single" w:sz="18" w:space="0" w:color="27AADF"/>
            </w:tcBorders>
            <w:shd w:val="clear" w:color="auto" w:fill="auto"/>
            <w:tcMar>
              <w:top w:w="80" w:type="dxa"/>
              <w:left w:w="199" w:type="dxa"/>
              <w:bottom w:w="80" w:type="dxa"/>
              <w:right w:w="80" w:type="dxa"/>
            </w:tcMar>
          </w:tcPr>
          <w:p w:rsidR="00C42763" w:rsidRPr="001E4F15" w:rsidRDefault="0033347C">
            <w:pPr>
              <w:pStyle w:val="Body"/>
              <w:widowControl w:val="0"/>
              <w:spacing w:after="0" w:line="235" w:lineRule="exact"/>
              <w:ind w:left="119"/>
              <w:rPr>
                <w:rFonts w:ascii="Calibri Light" w:eastAsia="Arial" w:hAnsi="Calibri Light" w:cs="Calibri Light"/>
                <w:sz w:val="24"/>
                <w:szCs w:val="24"/>
                <w14:textOutline w14:w="12700" w14:cap="flat" w14:cmpd="sng" w14:algn="ctr">
                  <w14:noFill/>
                  <w14:prstDash w14:val="solid"/>
                  <w14:miter w14:lim="400000"/>
                </w14:textOutline>
              </w:rPr>
            </w:pPr>
            <w:r w:rsidRPr="001E4F15">
              <w:rPr>
                <w:rFonts w:ascii="Calibri Light" w:hAnsi="Calibri Light" w:cs="Calibri Light"/>
                <w:sz w:val="24"/>
                <w:szCs w:val="24"/>
                <w:lang w:val="en-US"/>
                <w14:textOutline w14:w="12700" w14:cap="flat" w14:cmpd="sng" w14:algn="ctr">
                  <w14:noFill/>
                  <w14:prstDash w14:val="solid"/>
                  <w14:miter w14:lim="400000"/>
                </w14:textOutline>
              </w:rPr>
              <w:t>Pupils will learn about sexual intercourse as more than just a physical</w:t>
            </w:r>
          </w:p>
          <w:p w:rsidR="00C42763" w:rsidRPr="001E4F15" w:rsidRDefault="0033347C">
            <w:pPr>
              <w:pStyle w:val="Body"/>
              <w:widowControl w:val="0"/>
              <w:spacing w:before="1" w:after="0" w:line="250" w:lineRule="atLeast"/>
              <w:ind w:left="119" w:right="697"/>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act, but a gift from God for married couples as His plan for how babies are made.</w:t>
            </w:r>
          </w:p>
        </w:tc>
      </w:tr>
      <w:tr w:rsidR="00C42763" w:rsidTr="00E91FFF">
        <w:trPr>
          <w:trHeight w:val="1476"/>
        </w:trPr>
        <w:tc>
          <w:tcPr>
            <w:tcW w:w="1644" w:type="dxa"/>
            <w:vMerge/>
            <w:tcBorders>
              <w:top w:val="single" w:sz="8" w:space="0" w:color="27AADF"/>
              <w:left w:val="single" w:sz="18" w:space="0" w:color="27AADF"/>
              <w:bottom w:val="single" w:sz="18" w:space="0" w:color="27AADF"/>
              <w:right w:val="single" w:sz="8" w:space="0" w:color="27AADF"/>
            </w:tcBorders>
            <w:shd w:val="clear" w:color="auto" w:fill="auto"/>
          </w:tcPr>
          <w:p w:rsidR="00C42763" w:rsidRDefault="00C42763"/>
        </w:tc>
        <w:tc>
          <w:tcPr>
            <w:tcW w:w="2042" w:type="dxa"/>
            <w:tcBorders>
              <w:top w:val="single" w:sz="8" w:space="0" w:color="27AADF"/>
              <w:left w:val="single" w:sz="8" w:space="0" w:color="27AADF"/>
              <w:bottom w:val="single" w:sz="8" w:space="0" w:color="27AADF"/>
              <w:right w:val="single" w:sz="8" w:space="0" w:color="27AADF"/>
            </w:tcBorders>
            <w:shd w:val="clear" w:color="auto" w:fill="E8ECF3"/>
            <w:tcMar>
              <w:top w:w="80" w:type="dxa"/>
              <w:left w:w="80" w:type="dxa"/>
              <w:bottom w:w="80" w:type="dxa"/>
              <w:right w:w="80" w:type="dxa"/>
            </w:tcMar>
          </w:tcPr>
          <w:p w:rsidR="00C42763" w:rsidRPr="001E4F15" w:rsidRDefault="00C42763">
            <w:pPr>
              <w:pStyle w:val="Body"/>
              <w:widowControl w:val="0"/>
              <w:spacing w:before="8" w:after="0" w:line="240" w:lineRule="auto"/>
              <w:rPr>
                <w:rFonts w:ascii="Calibri Light" w:eastAsia="Arial" w:hAnsi="Calibri Light" w:cs="Calibri Light"/>
                <w:b/>
                <w:bCs/>
                <w:sz w:val="24"/>
                <w:szCs w:val="24"/>
                <w:lang w:val="en-US"/>
                <w14:textOutline w14:w="12700" w14:cap="flat" w14:cmpd="sng" w14:algn="ctr">
                  <w14:noFill/>
                  <w14:prstDash w14:val="solid"/>
                  <w14:miter w14:lim="400000"/>
                </w14:textOutline>
              </w:rPr>
            </w:pPr>
          </w:p>
          <w:p w:rsidR="00C42763" w:rsidRPr="001E4F15" w:rsidRDefault="0033347C">
            <w:pPr>
              <w:pStyle w:val="Body"/>
              <w:widowControl w:val="0"/>
              <w:spacing w:after="0" w:line="240" w:lineRule="auto"/>
              <w:ind w:left="116"/>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Personal Relationships</w:t>
            </w:r>
          </w:p>
        </w:tc>
        <w:tc>
          <w:tcPr>
            <w:tcW w:w="1376" w:type="dxa"/>
            <w:tcBorders>
              <w:top w:val="single" w:sz="8" w:space="0" w:color="27AADF"/>
              <w:left w:val="single" w:sz="8" w:space="0" w:color="27AADF"/>
              <w:bottom w:val="single" w:sz="8" w:space="0" w:color="27AADF"/>
              <w:right w:val="single" w:sz="8" w:space="0" w:color="27AADF"/>
            </w:tcBorders>
            <w:shd w:val="clear" w:color="auto" w:fill="E8ECF3"/>
            <w:tcMar>
              <w:top w:w="80" w:type="dxa"/>
              <w:left w:w="80" w:type="dxa"/>
              <w:bottom w:w="80" w:type="dxa"/>
              <w:right w:w="80" w:type="dxa"/>
            </w:tcMar>
          </w:tcPr>
          <w:p w:rsidR="00C42763" w:rsidRPr="001E4F15" w:rsidRDefault="00C42763">
            <w:pPr>
              <w:pStyle w:val="Body"/>
              <w:widowControl w:val="0"/>
              <w:spacing w:before="8" w:after="0" w:line="240" w:lineRule="auto"/>
              <w:rPr>
                <w:rFonts w:ascii="Calibri Light" w:eastAsia="Arial" w:hAnsi="Calibri Light" w:cs="Calibri Light"/>
                <w:b/>
                <w:bCs/>
                <w:sz w:val="24"/>
                <w:szCs w:val="24"/>
                <w:lang w:val="en-US"/>
                <w14:textOutline w14:w="12700" w14:cap="flat" w14:cmpd="sng" w14:algn="ctr">
                  <w14:noFill/>
                  <w14:prstDash w14:val="solid"/>
                  <w14:miter w14:lim="400000"/>
                </w14:textOutline>
              </w:rPr>
            </w:pPr>
          </w:p>
          <w:p w:rsidR="00C42763" w:rsidRPr="001E4F15" w:rsidRDefault="0033347C">
            <w:pPr>
              <w:pStyle w:val="Body"/>
              <w:widowControl w:val="0"/>
              <w:spacing w:after="0" w:line="240" w:lineRule="auto"/>
              <w:ind w:left="120"/>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Family and Friends</w:t>
            </w:r>
          </w:p>
        </w:tc>
        <w:tc>
          <w:tcPr>
            <w:tcW w:w="5853" w:type="dxa"/>
            <w:tcBorders>
              <w:top w:val="single" w:sz="8" w:space="0" w:color="27AADF"/>
              <w:left w:val="single" w:sz="8" w:space="0" w:color="27AADF"/>
              <w:bottom w:val="single" w:sz="8" w:space="0" w:color="27AADF"/>
              <w:right w:val="single" w:sz="18" w:space="0" w:color="27AADF"/>
            </w:tcBorders>
            <w:shd w:val="clear" w:color="auto" w:fill="E8ECF3"/>
            <w:tcMar>
              <w:top w:w="80" w:type="dxa"/>
              <w:left w:w="199" w:type="dxa"/>
              <w:bottom w:w="80" w:type="dxa"/>
              <w:right w:w="80" w:type="dxa"/>
            </w:tcMar>
          </w:tcPr>
          <w:p w:rsidR="00C42763" w:rsidRPr="001E4F15" w:rsidRDefault="0033347C">
            <w:pPr>
              <w:pStyle w:val="Body"/>
              <w:widowControl w:val="0"/>
              <w:spacing w:after="0" w:line="226" w:lineRule="exact"/>
              <w:ind w:left="119"/>
              <w:rPr>
                <w:rFonts w:ascii="Calibri Light" w:eastAsia="Arial" w:hAnsi="Calibri Light" w:cs="Calibri Light"/>
                <w:sz w:val="24"/>
                <w:szCs w:val="24"/>
                <w14:textOutline w14:w="12700" w14:cap="flat" w14:cmpd="sng" w14:algn="ctr">
                  <w14:noFill/>
                  <w14:prstDash w14:val="solid"/>
                  <w14:miter w14:lim="400000"/>
                </w14:textOutline>
              </w:rPr>
            </w:pPr>
            <w:r w:rsidRPr="001E4F15">
              <w:rPr>
                <w:rFonts w:ascii="Calibri Light" w:hAnsi="Calibri Light" w:cs="Calibri Light"/>
                <w:sz w:val="24"/>
                <w:szCs w:val="24"/>
                <w:lang w:val="en-US"/>
                <w14:textOutline w14:w="12700" w14:cap="flat" w14:cmpd="sng" w14:algn="ctr">
                  <w14:noFill/>
                  <w14:prstDash w14:val="solid"/>
                  <w14:miter w14:lim="400000"/>
                </w14:textOutline>
              </w:rPr>
              <w:t>Pupils will learn about different types of friendship and family</w:t>
            </w:r>
          </w:p>
          <w:p w:rsidR="00C42763" w:rsidRPr="001E4F15" w:rsidRDefault="0033347C">
            <w:pPr>
              <w:pStyle w:val="Body"/>
              <w:widowControl w:val="0"/>
              <w:spacing w:before="1" w:after="0" w:line="250" w:lineRule="atLeast"/>
              <w:ind w:left="119" w:right="158"/>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 xml:space="preserve">structure, and discuss how better to manage their </w:t>
            </w:r>
            <w:proofErr w:type="spellStart"/>
            <w:r w:rsidRPr="001E4F15">
              <w:rPr>
                <w:rFonts w:ascii="Calibri Light" w:hAnsi="Calibri Light" w:cs="Calibri Light"/>
                <w:sz w:val="24"/>
                <w:szCs w:val="24"/>
                <w:lang w:val="en-US"/>
                <w14:textOutline w14:w="12700" w14:cap="flat" w14:cmpd="sng" w14:algn="ctr">
                  <w14:noFill/>
                  <w14:prstDash w14:val="solid"/>
                  <w14:miter w14:lim="400000"/>
                </w14:textOutline>
              </w:rPr>
              <w:t>behaviour</w:t>
            </w:r>
            <w:proofErr w:type="spellEnd"/>
            <w:r w:rsidRPr="001E4F15">
              <w:rPr>
                <w:rFonts w:ascii="Calibri Light" w:hAnsi="Calibri Light" w:cs="Calibri Light"/>
                <w:sz w:val="24"/>
                <w:szCs w:val="24"/>
                <w:lang w:val="en-US"/>
                <w14:textOutline w14:w="12700" w14:cap="flat" w14:cmpd="sng" w14:algn="ctr">
                  <w14:noFill/>
                  <w14:prstDash w14:val="solid"/>
                  <w14:miter w14:lim="400000"/>
                </w14:textOutline>
              </w:rPr>
              <w:t xml:space="preserve"> through consideration of thoughts, feelings and actions.</w:t>
            </w:r>
          </w:p>
        </w:tc>
      </w:tr>
      <w:tr w:rsidR="00C42763" w:rsidTr="00E91FFF">
        <w:trPr>
          <w:trHeight w:val="950"/>
        </w:trPr>
        <w:tc>
          <w:tcPr>
            <w:tcW w:w="1644" w:type="dxa"/>
            <w:vMerge/>
            <w:tcBorders>
              <w:top w:val="single" w:sz="8" w:space="0" w:color="27AADF"/>
              <w:left w:val="single" w:sz="18" w:space="0" w:color="27AADF"/>
              <w:bottom w:val="single" w:sz="18" w:space="0" w:color="27AADF"/>
              <w:right w:val="single" w:sz="8" w:space="0" w:color="27AADF"/>
            </w:tcBorders>
            <w:shd w:val="clear" w:color="auto" w:fill="auto"/>
          </w:tcPr>
          <w:p w:rsidR="00C42763" w:rsidRDefault="00C42763"/>
        </w:tc>
        <w:tc>
          <w:tcPr>
            <w:tcW w:w="2042" w:type="dxa"/>
            <w:tcBorders>
              <w:top w:val="single" w:sz="8" w:space="0" w:color="27AADF"/>
              <w:left w:val="single" w:sz="8" w:space="0" w:color="27AADF"/>
              <w:bottom w:val="single" w:sz="8" w:space="0" w:color="27AADF"/>
              <w:right w:val="single" w:sz="8" w:space="0" w:color="27AADF"/>
            </w:tcBorders>
            <w:shd w:val="clear" w:color="auto" w:fill="auto"/>
            <w:tcMar>
              <w:top w:w="80" w:type="dxa"/>
              <w:left w:w="196" w:type="dxa"/>
              <w:bottom w:w="80" w:type="dxa"/>
              <w:right w:w="80" w:type="dxa"/>
            </w:tcMar>
          </w:tcPr>
          <w:p w:rsidR="00C42763" w:rsidRPr="001E4F15" w:rsidRDefault="0033347C">
            <w:pPr>
              <w:pStyle w:val="Body"/>
              <w:widowControl w:val="0"/>
              <w:spacing w:before="102" w:after="0" w:line="240" w:lineRule="auto"/>
              <w:ind w:left="116"/>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Keeping Safe</w:t>
            </w:r>
          </w:p>
        </w:tc>
        <w:tc>
          <w:tcPr>
            <w:tcW w:w="1376" w:type="dxa"/>
            <w:tcBorders>
              <w:top w:val="single" w:sz="8" w:space="0" w:color="27AADF"/>
              <w:left w:val="single" w:sz="8" w:space="0" w:color="27AADF"/>
              <w:bottom w:val="single" w:sz="8" w:space="0" w:color="27AADF"/>
              <w:right w:val="single" w:sz="8" w:space="0" w:color="27AADF"/>
            </w:tcBorders>
            <w:shd w:val="clear" w:color="auto" w:fill="auto"/>
            <w:tcMar>
              <w:top w:w="80" w:type="dxa"/>
              <w:left w:w="200" w:type="dxa"/>
              <w:bottom w:w="80" w:type="dxa"/>
              <w:right w:w="80" w:type="dxa"/>
            </w:tcMar>
          </w:tcPr>
          <w:p w:rsidR="00C42763" w:rsidRPr="001E4F15" w:rsidRDefault="0033347C">
            <w:pPr>
              <w:pStyle w:val="Body"/>
              <w:widowControl w:val="0"/>
              <w:spacing w:before="102" w:after="0" w:line="240" w:lineRule="auto"/>
              <w:ind w:left="120"/>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My Life on Screen</w:t>
            </w:r>
          </w:p>
        </w:tc>
        <w:tc>
          <w:tcPr>
            <w:tcW w:w="5853" w:type="dxa"/>
            <w:tcBorders>
              <w:top w:val="single" w:sz="8" w:space="0" w:color="27AADF"/>
              <w:left w:val="single" w:sz="8" w:space="0" w:color="27AADF"/>
              <w:bottom w:val="single" w:sz="8" w:space="0" w:color="27AADF"/>
              <w:right w:val="single" w:sz="18" w:space="0" w:color="27AADF"/>
            </w:tcBorders>
            <w:shd w:val="clear" w:color="auto" w:fill="auto"/>
            <w:tcMar>
              <w:top w:w="80" w:type="dxa"/>
              <w:left w:w="199" w:type="dxa"/>
              <w:bottom w:w="80" w:type="dxa"/>
              <w:right w:w="80" w:type="dxa"/>
            </w:tcMar>
          </w:tcPr>
          <w:p w:rsidR="00C42763" w:rsidRPr="001E4F15" w:rsidRDefault="0033347C">
            <w:pPr>
              <w:pStyle w:val="Body"/>
              <w:widowControl w:val="0"/>
              <w:spacing w:after="0" w:line="229" w:lineRule="exact"/>
              <w:ind w:left="119"/>
              <w:rPr>
                <w:rFonts w:ascii="Calibri Light" w:eastAsia="Arial" w:hAnsi="Calibri Light" w:cs="Calibri Light"/>
                <w:sz w:val="24"/>
                <w:szCs w:val="24"/>
                <w14:textOutline w14:w="12700" w14:cap="flat" w14:cmpd="sng" w14:algn="ctr">
                  <w14:noFill/>
                  <w14:prstDash w14:val="solid"/>
                  <w14:miter w14:lim="400000"/>
                </w14:textOutline>
              </w:rPr>
            </w:pPr>
            <w:r w:rsidRPr="001E4F15">
              <w:rPr>
                <w:rFonts w:ascii="Calibri Light" w:hAnsi="Calibri Light" w:cs="Calibri Light"/>
                <w:sz w:val="24"/>
                <w:szCs w:val="24"/>
                <w:lang w:val="en-US"/>
                <w14:textOutline w14:w="12700" w14:cap="flat" w14:cmpd="sng" w14:algn="ctr">
                  <w14:noFill/>
                  <w14:prstDash w14:val="solid"/>
                  <w14:miter w14:lim="400000"/>
                </w14:textOutline>
              </w:rPr>
              <w:t>Pupils will learn that they have online ‘lives’ that they need to take</w:t>
            </w:r>
          </w:p>
          <w:p w:rsidR="00C42763" w:rsidRPr="001E4F15" w:rsidRDefault="0033347C">
            <w:pPr>
              <w:pStyle w:val="Body"/>
              <w:widowControl w:val="0"/>
              <w:spacing w:after="0" w:line="225" w:lineRule="exact"/>
              <w:ind w:left="119"/>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steps to safeguard, just as they do in real life.</w:t>
            </w:r>
          </w:p>
        </w:tc>
      </w:tr>
      <w:tr w:rsidR="00C42763" w:rsidTr="00E91FFF">
        <w:trPr>
          <w:trHeight w:val="761"/>
        </w:trPr>
        <w:tc>
          <w:tcPr>
            <w:tcW w:w="1644" w:type="dxa"/>
            <w:vMerge/>
            <w:tcBorders>
              <w:top w:val="single" w:sz="8" w:space="0" w:color="27AADF"/>
              <w:left w:val="single" w:sz="18" w:space="0" w:color="27AADF"/>
              <w:bottom w:val="single" w:sz="18" w:space="0" w:color="27AADF"/>
              <w:right w:val="single" w:sz="8" w:space="0" w:color="27AADF"/>
            </w:tcBorders>
            <w:shd w:val="clear" w:color="auto" w:fill="auto"/>
          </w:tcPr>
          <w:p w:rsidR="00C42763" w:rsidRDefault="00C42763"/>
        </w:tc>
        <w:tc>
          <w:tcPr>
            <w:tcW w:w="2042" w:type="dxa"/>
            <w:tcBorders>
              <w:top w:val="single" w:sz="8" w:space="0" w:color="27AADF"/>
              <w:left w:val="single" w:sz="8" w:space="0" w:color="27AADF"/>
              <w:bottom w:val="single" w:sz="18" w:space="0" w:color="27AADF"/>
              <w:right w:val="single" w:sz="8" w:space="0" w:color="27AADF"/>
            </w:tcBorders>
            <w:shd w:val="clear" w:color="auto" w:fill="E8ECF3"/>
            <w:tcMar>
              <w:top w:w="80" w:type="dxa"/>
              <w:left w:w="196" w:type="dxa"/>
              <w:bottom w:w="80" w:type="dxa"/>
              <w:right w:w="80" w:type="dxa"/>
            </w:tcMar>
          </w:tcPr>
          <w:p w:rsidR="00C42763" w:rsidRPr="001E4F15" w:rsidRDefault="0033347C">
            <w:pPr>
              <w:pStyle w:val="Body"/>
              <w:widowControl w:val="0"/>
              <w:spacing w:before="112" w:after="0" w:line="240" w:lineRule="auto"/>
              <w:ind w:left="116"/>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Wider World</w:t>
            </w:r>
          </w:p>
        </w:tc>
        <w:tc>
          <w:tcPr>
            <w:tcW w:w="1376" w:type="dxa"/>
            <w:tcBorders>
              <w:top w:val="single" w:sz="8" w:space="0" w:color="27AADF"/>
              <w:left w:val="single" w:sz="8" w:space="0" w:color="27AADF"/>
              <w:bottom w:val="single" w:sz="18" w:space="0" w:color="27AADF"/>
              <w:right w:val="single" w:sz="8" w:space="0" w:color="27AADF"/>
            </w:tcBorders>
            <w:shd w:val="clear" w:color="auto" w:fill="E8ECF3"/>
            <w:tcMar>
              <w:top w:w="80" w:type="dxa"/>
              <w:left w:w="200" w:type="dxa"/>
              <w:bottom w:w="80" w:type="dxa"/>
              <w:right w:w="80" w:type="dxa"/>
            </w:tcMar>
          </w:tcPr>
          <w:p w:rsidR="00C42763" w:rsidRPr="001E4F15" w:rsidRDefault="0033347C">
            <w:pPr>
              <w:pStyle w:val="Body"/>
              <w:widowControl w:val="0"/>
              <w:spacing w:before="112" w:after="0" w:line="240" w:lineRule="auto"/>
              <w:ind w:left="120"/>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Living Responsibly</w:t>
            </w:r>
          </w:p>
        </w:tc>
        <w:tc>
          <w:tcPr>
            <w:tcW w:w="5853" w:type="dxa"/>
            <w:tcBorders>
              <w:top w:val="single" w:sz="8" w:space="0" w:color="27AADF"/>
              <w:left w:val="single" w:sz="8" w:space="0" w:color="27AADF"/>
              <w:bottom w:val="single" w:sz="18" w:space="0" w:color="27AADF"/>
              <w:right w:val="single" w:sz="18" w:space="0" w:color="27AADF"/>
            </w:tcBorders>
            <w:shd w:val="clear" w:color="auto" w:fill="E8ECF3"/>
            <w:tcMar>
              <w:top w:w="80" w:type="dxa"/>
              <w:left w:w="199" w:type="dxa"/>
              <w:bottom w:w="80" w:type="dxa"/>
              <w:right w:w="80" w:type="dxa"/>
            </w:tcMar>
          </w:tcPr>
          <w:p w:rsidR="00C42763" w:rsidRPr="001E4F15" w:rsidRDefault="0033347C">
            <w:pPr>
              <w:pStyle w:val="Body"/>
              <w:widowControl w:val="0"/>
              <w:spacing w:after="0" w:line="235" w:lineRule="exact"/>
              <w:ind w:left="119"/>
              <w:rPr>
                <w:rFonts w:ascii="Calibri Light" w:eastAsia="Arial" w:hAnsi="Calibri Light" w:cs="Calibri Light"/>
                <w:sz w:val="24"/>
                <w:szCs w:val="24"/>
                <w14:textOutline w14:w="12700" w14:cap="flat" w14:cmpd="sng" w14:algn="ctr">
                  <w14:noFill/>
                  <w14:prstDash w14:val="solid"/>
                  <w14:miter w14:lim="400000"/>
                </w14:textOutline>
              </w:rPr>
            </w:pPr>
            <w:r w:rsidRPr="001E4F15">
              <w:rPr>
                <w:rFonts w:ascii="Calibri Light" w:hAnsi="Calibri Light" w:cs="Calibri Light"/>
                <w:sz w:val="24"/>
                <w:szCs w:val="24"/>
                <w:lang w:val="en-US"/>
                <w14:textOutline w14:w="12700" w14:cap="flat" w14:cmpd="sng" w14:algn="ctr">
                  <w14:noFill/>
                  <w14:prstDash w14:val="solid"/>
                  <w14:miter w14:lim="400000"/>
                </w14:textOutline>
              </w:rPr>
              <w:t>Pupils will learn the effects of their actions on others and understand</w:t>
            </w:r>
          </w:p>
          <w:p w:rsidR="00C42763" w:rsidRPr="001E4F15" w:rsidRDefault="0033347C">
            <w:pPr>
              <w:pStyle w:val="Body"/>
              <w:widowControl w:val="0"/>
              <w:spacing w:before="1" w:after="0" w:line="238" w:lineRule="exact"/>
              <w:ind w:left="119"/>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the concept of social responsibility.</w:t>
            </w:r>
          </w:p>
        </w:tc>
      </w:tr>
    </w:tbl>
    <w:p w:rsidR="00C42763" w:rsidRDefault="00C42763" w:rsidP="001E4F15">
      <w:pPr>
        <w:pStyle w:val="Body0"/>
        <w:widowControl w:val="0"/>
        <w:spacing w:before="95"/>
        <w:ind w:right="2739"/>
        <w:rPr>
          <w:rFonts w:ascii="Arial" w:eastAsia="Arial" w:hAnsi="Arial" w:cs="Arial"/>
          <w:sz w:val="22"/>
          <w:szCs w:val="22"/>
          <w:u w:color="000000"/>
          <w14:textOutline w14:w="12700" w14:cap="flat" w14:cmpd="sng" w14:algn="ctr">
            <w14:noFill/>
            <w14:prstDash w14:val="solid"/>
            <w14:miter w14:lim="400000"/>
          </w14:textOutline>
        </w:rPr>
      </w:pPr>
    </w:p>
    <w:p w:rsidR="001E4F15" w:rsidRPr="001E4F15" w:rsidRDefault="001E4F15" w:rsidP="001E4F15">
      <w:pPr>
        <w:pStyle w:val="Heading"/>
        <w:keepNext w:val="0"/>
        <w:widowControl w:val="0"/>
        <w:spacing w:before="267"/>
        <w:ind w:left="2928" w:right="2735"/>
        <w:jc w:val="center"/>
        <w:rPr>
          <w:rFonts w:ascii="Calibri Light" w:eastAsia="Arial" w:hAnsi="Calibri Light" w:cs="Calibri Light"/>
          <w:bCs w:val="0"/>
          <w:color w:val="27AADF"/>
          <w:spacing w:val="22"/>
          <w:sz w:val="28"/>
          <w:szCs w:val="28"/>
          <w:u w:color="27AADF"/>
          <w14:textOutline w14:w="12700" w14:cap="flat" w14:cmpd="sng" w14:algn="ctr">
            <w14:noFill/>
            <w14:prstDash w14:val="solid"/>
            <w14:miter w14:lim="400000"/>
          </w14:textOutline>
        </w:rPr>
      </w:pPr>
      <w:r w:rsidRPr="001E4F15">
        <w:rPr>
          <w:rFonts w:ascii="Calibri Light" w:hAnsi="Calibri Light" w:cs="Calibri Light"/>
          <w:bCs w:val="0"/>
          <w:color w:val="27AADF"/>
          <w:spacing w:val="18"/>
          <w:sz w:val="28"/>
          <w:szCs w:val="28"/>
          <w:u w:color="27AADF"/>
          <w:lang w:val="en-US"/>
          <w14:textOutline w14:w="12700" w14:cap="flat" w14:cmpd="sng" w14:algn="ctr">
            <w14:noFill/>
            <w14:prstDash w14:val="solid"/>
            <w14:miter w14:lim="400000"/>
          </w14:textOutline>
        </w:rPr>
        <w:t>Scheme of Learning</w:t>
      </w:r>
    </w:p>
    <w:p w:rsidR="001E4F15" w:rsidRPr="001E4F15" w:rsidRDefault="001E4F15" w:rsidP="001E4F15">
      <w:pPr>
        <w:pStyle w:val="Heading"/>
        <w:keepNext w:val="0"/>
        <w:widowControl w:val="0"/>
        <w:spacing w:before="267"/>
        <w:ind w:left="2928" w:right="2735"/>
        <w:jc w:val="center"/>
        <w:rPr>
          <w:rFonts w:ascii="Calibri Light" w:eastAsia="Arial" w:hAnsi="Calibri Light" w:cs="Calibri Light"/>
          <w:sz w:val="28"/>
          <w:szCs w:val="28"/>
          <w:u w:color="000000"/>
          <w14:textOutline w14:w="12700" w14:cap="flat" w14:cmpd="sng" w14:algn="ctr">
            <w14:noFill/>
            <w14:prstDash w14:val="solid"/>
            <w14:miter w14:lim="400000"/>
          </w14:textOutline>
        </w:rPr>
      </w:pPr>
      <w:r w:rsidRPr="001E4F15">
        <w:rPr>
          <w:rFonts w:ascii="Calibri Light" w:hAnsi="Calibri Light" w:cs="Calibri Light"/>
          <w:bCs w:val="0"/>
          <w:color w:val="27AADF"/>
          <w:spacing w:val="20"/>
          <w:sz w:val="28"/>
          <w:szCs w:val="28"/>
          <w:u w:color="27AADF"/>
          <w:lang w:val="en-US"/>
          <w14:textOutline w14:w="12700" w14:cap="flat" w14:cmpd="sng" w14:algn="ctr">
            <w14:noFill/>
            <w14:prstDash w14:val="solid"/>
            <w14:miter w14:lim="400000"/>
          </w14:textOutline>
        </w:rPr>
        <w:t>Y</w:t>
      </w:r>
      <w:r w:rsidRPr="001E4F15">
        <w:rPr>
          <w:rFonts w:ascii="Calibri Light" w:hAnsi="Calibri Light" w:cs="Calibri Light"/>
          <w:bCs w:val="0"/>
          <w:color w:val="27AADF"/>
          <w:spacing w:val="21"/>
          <w:sz w:val="28"/>
          <w:szCs w:val="28"/>
          <w:u w:color="27AADF"/>
          <w:lang w:val="en-US"/>
          <w14:textOutline w14:w="12700" w14:cap="flat" w14:cmpd="sng" w14:algn="ctr">
            <w14:noFill/>
            <w14:prstDash w14:val="solid"/>
            <w14:miter w14:lim="400000"/>
          </w14:textOutline>
        </w:rPr>
        <w:t>ea</w:t>
      </w:r>
      <w:r w:rsidRPr="001E4F15">
        <w:rPr>
          <w:rFonts w:ascii="Calibri Light" w:hAnsi="Calibri Light" w:cs="Calibri Light"/>
          <w:bCs w:val="0"/>
          <w:color w:val="27AADF"/>
          <w:spacing w:val="17"/>
          <w:sz w:val="28"/>
          <w:szCs w:val="28"/>
          <w:u w:color="27AADF"/>
          <w14:textOutline w14:w="12700" w14:cap="flat" w14:cmpd="sng" w14:algn="ctr">
            <w14:noFill/>
            <w14:prstDash w14:val="solid"/>
            <w14:miter w14:lim="400000"/>
          </w14:textOutline>
        </w:rPr>
        <w:t>r</w:t>
      </w:r>
      <w:r w:rsidRPr="001E4F15">
        <w:rPr>
          <w:rFonts w:ascii="Calibri Light" w:hAnsi="Calibri Light" w:cs="Calibri Light"/>
          <w:bCs w:val="0"/>
          <w:color w:val="27AADF"/>
          <w:spacing w:val="-46"/>
          <w:sz w:val="28"/>
          <w:szCs w:val="28"/>
          <w:u w:color="27AADF"/>
          <w14:textOutline w14:w="12700" w14:cap="flat" w14:cmpd="sng" w14:algn="ctr">
            <w14:noFill/>
            <w14:prstDash w14:val="solid"/>
            <w14:miter w14:lim="400000"/>
          </w14:textOutline>
        </w:rPr>
        <w:t xml:space="preserve"> </w:t>
      </w:r>
      <w:r>
        <w:rPr>
          <w:rFonts w:ascii="Calibri Light" w:hAnsi="Calibri Light" w:cs="Calibri Light"/>
          <w:bCs w:val="0"/>
          <w:color w:val="27AADF"/>
          <w:spacing w:val="19"/>
          <w:sz w:val="28"/>
          <w:szCs w:val="28"/>
          <w:u w:color="27AADF"/>
          <w14:textOutline w14:w="12700" w14:cap="flat" w14:cmpd="sng" w14:algn="ctr">
            <w14:noFill/>
            <w14:prstDash w14:val="solid"/>
            <w14:miter w14:lim="400000"/>
          </w14:textOutline>
        </w:rPr>
        <w:t>9</w:t>
      </w:r>
      <w:r w:rsidRPr="001E4F15">
        <w:rPr>
          <w:rFonts w:ascii="Calibri Light" w:hAnsi="Calibri Light" w:cs="Calibri Light"/>
          <w:bCs w:val="0"/>
          <w:color w:val="27AADF"/>
          <w:spacing w:val="18"/>
          <w:sz w:val="28"/>
          <w:szCs w:val="28"/>
          <w:u w:color="27AADF"/>
          <w14:textOutline w14:w="12700" w14:cap="flat" w14:cmpd="sng" w14:algn="ctr">
            <w14:noFill/>
            <w14:prstDash w14:val="solid"/>
            <w14:miter w14:lim="400000"/>
          </w14:textOutline>
        </w:rPr>
        <w:t>-</w:t>
      </w:r>
      <w:r>
        <w:rPr>
          <w:rFonts w:ascii="Calibri Light" w:hAnsi="Calibri Light" w:cs="Calibri Light"/>
          <w:bCs w:val="0"/>
          <w:color w:val="27AADF"/>
          <w:sz w:val="28"/>
          <w:szCs w:val="28"/>
          <w:u w:color="27AADF"/>
          <w14:textOutline w14:w="12700" w14:cap="flat" w14:cmpd="sng" w14:algn="ctr">
            <w14:noFill/>
            <w14:prstDash w14:val="solid"/>
            <w14:miter w14:lim="400000"/>
          </w14:textOutline>
        </w:rPr>
        <w:t>11</w:t>
      </w:r>
    </w:p>
    <w:p w:rsidR="00C42763" w:rsidRDefault="00C42763">
      <w:pPr>
        <w:pStyle w:val="Body0"/>
        <w:widowControl w:val="0"/>
        <w:spacing w:before="95"/>
        <w:ind w:left="2928" w:right="2739"/>
        <w:jc w:val="center"/>
        <w:rPr>
          <w:rFonts w:ascii="Arial" w:eastAsia="Arial" w:hAnsi="Arial" w:cs="Arial"/>
          <w:b/>
          <w:bCs/>
          <w:sz w:val="22"/>
          <w:szCs w:val="22"/>
          <w:u w:color="000000"/>
          <w14:textOutline w14:w="12700" w14:cap="flat" w14:cmpd="sng" w14:algn="ctr">
            <w14:noFill/>
            <w14:prstDash w14:val="solid"/>
            <w14:miter w14:lim="400000"/>
          </w14:textOutline>
        </w:rPr>
      </w:pPr>
    </w:p>
    <w:tbl>
      <w:tblPr>
        <w:tblW w:w="10915"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276"/>
        <w:gridCol w:w="1529"/>
        <w:gridCol w:w="1960"/>
        <w:gridCol w:w="6150"/>
      </w:tblGrid>
      <w:tr w:rsidR="00C42763" w:rsidRPr="001E4F15" w:rsidTr="00A80589">
        <w:trPr>
          <w:trHeight w:val="544"/>
        </w:trPr>
        <w:tc>
          <w:tcPr>
            <w:tcW w:w="1276" w:type="dxa"/>
            <w:tcBorders>
              <w:top w:val="single" w:sz="18" w:space="0" w:color="27AADF"/>
              <w:left w:val="single" w:sz="18" w:space="0" w:color="27AADF"/>
              <w:bottom w:val="single" w:sz="8" w:space="0" w:color="27AADF"/>
              <w:right w:val="single" w:sz="8" w:space="0" w:color="27AADF"/>
            </w:tcBorders>
            <w:shd w:val="clear" w:color="auto" w:fill="auto"/>
            <w:tcMar>
              <w:top w:w="80" w:type="dxa"/>
              <w:left w:w="187" w:type="dxa"/>
              <w:bottom w:w="80" w:type="dxa"/>
              <w:right w:w="80" w:type="dxa"/>
            </w:tcMar>
          </w:tcPr>
          <w:p w:rsidR="00C42763" w:rsidRPr="001E4F15" w:rsidRDefault="00C42763">
            <w:pPr>
              <w:rPr>
                <w:rFonts w:ascii="Calibri Light" w:hAnsi="Calibri Light" w:cs="Calibri Light"/>
              </w:rPr>
            </w:pPr>
          </w:p>
        </w:tc>
        <w:tc>
          <w:tcPr>
            <w:tcW w:w="1529" w:type="dxa"/>
            <w:tcBorders>
              <w:top w:val="single" w:sz="18" w:space="0" w:color="27AADF"/>
              <w:left w:val="single" w:sz="8" w:space="0" w:color="27AADF"/>
              <w:bottom w:val="single" w:sz="8" w:space="0" w:color="27AADF"/>
              <w:right w:val="single" w:sz="8" w:space="0" w:color="27AADF"/>
            </w:tcBorders>
            <w:shd w:val="clear" w:color="auto" w:fill="auto"/>
            <w:tcMar>
              <w:top w:w="80" w:type="dxa"/>
              <w:left w:w="196" w:type="dxa"/>
              <w:bottom w:w="80" w:type="dxa"/>
              <w:right w:w="80" w:type="dxa"/>
            </w:tcMar>
          </w:tcPr>
          <w:p w:rsidR="00C42763" w:rsidRPr="001E4F15" w:rsidRDefault="0033347C">
            <w:pPr>
              <w:pStyle w:val="Body"/>
              <w:widowControl w:val="0"/>
              <w:spacing w:after="0" w:line="233" w:lineRule="exact"/>
              <w:ind w:left="116"/>
              <w:rPr>
                <w:rFonts w:ascii="Calibri Light" w:hAnsi="Calibri Light" w:cs="Calibri Light"/>
                <w:sz w:val="24"/>
                <w:szCs w:val="24"/>
              </w:rPr>
            </w:pPr>
            <w:r w:rsidRPr="001E4F15">
              <w:rPr>
                <w:rFonts w:ascii="Calibri Light" w:hAnsi="Calibri Light" w:cs="Calibri Light"/>
                <w:b/>
                <w:bCs/>
                <w:sz w:val="24"/>
                <w:szCs w:val="24"/>
                <w:lang w:val="en-US"/>
                <w14:textOutline w14:w="12700" w14:cap="flat" w14:cmpd="sng" w14:algn="ctr">
                  <w14:noFill/>
                  <w14:prstDash w14:val="solid"/>
                  <w14:miter w14:lim="400000"/>
                </w14:textOutline>
              </w:rPr>
              <w:t>Core Theme</w:t>
            </w:r>
          </w:p>
        </w:tc>
        <w:tc>
          <w:tcPr>
            <w:tcW w:w="1960" w:type="dxa"/>
            <w:tcBorders>
              <w:top w:val="single" w:sz="18" w:space="0" w:color="27AADF"/>
              <w:left w:val="single" w:sz="8" w:space="0" w:color="27AADF"/>
              <w:bottom w:val="single" w:sz="8" w:space="0" w:color="27AADF"/>
              <w:right w:val="single" w:sz="8" w:space="0" w:color="27AADF"/>
            </w:tcBorders>
            <w:shd w:val="clear" w:color="auto" w:fill="auto"/>
            <w:tcMar>
              <w:top w:w="80" w:type="dxa"/>
              <w:left w:w="200" w:type="dxa"/>
              <w:bottom w:w="80" w:type="dxa"/>
              <w:right w:w="80" w:type="dxa"/>
            </w:tcMar>
          </w:tcPr>
          <w:p w:rsidR="00C42763" w:rsidRPr="001E4F15" w:rsidRDefault="0033347C">
            <w:pPr>
              <w:pStyle w:val="Body"/>
              <w:widowControl w:val="0"/>
              <w:spacing w:after="0" w:line="233" w:lineRule="exact"/>
              <w:ind w:left="120"/>
              <w:rPr>
                <w:rFonts w:ascii="Calibri Light" w:hAnsi="Calibri Light" w:cs="Calibri Light"/>
                <w:sz w:val="24"/>
                <w:szCs w:val="24"/>
              </w:rPr>
            </w:pPr>
            <w:r w:rsidRPr="001E4F15">
              <w:rPr>
                <w:rFonts w:ascii="Calibri Light" w:hAnsi="Calibri Light" w:cs="Calibri Light"/>
                <w:b/>
                <w:bCs/>
                <w:sz w:val="24"/>
                <w:szCs w:val="24"/>
                <w:lang w:val="en-US"/>
                <w14:textOutline w14:w="12700" w14:cap="flat" w14:cmpd="sng" w14:algn="ctr">
                  <w14:noFill/>
                  <w14:prstDash w14:val="solid"/>
                  <w14:miter w14:lim="400000"/>
                </w14:textOutline>
              </w:rPr>
              <w:t>Session title</w:t>
            </w:r>
          </w:p>
        </w:tc>
        <w:tc>
          <w:tcPr>
            <w:tcW w:w="6150" w:type="dxa"/>
            <w:tcBorders>
              <w:top w:val="single" w:sz="18" w:space="0" w:color="27AADF"/>
              <w:left w:val="single" w:sz="8" w:space="0" w:color="27AADF"/>
              <w:bottom w:val="single" w:sz="8" w:space="0" w:color="27AADF"/>
              <w:right w:val="single" w:sz="18" w:space="0" w:color="27AADF"/>
            </w:tcBorders>
            <w:shd w:val="clear" w:color="auto" w:fill="auto"/>
            <w:tcMar>
              <w:top w:w="80" w:type="dxa"/>
              <w:left w:w="199" w:type="dxa"/>
              <w:bottom w:w="80" w:type="dxa"/>
              <w:right w:w="80" w:type="dxa"/>
            </w:tcMar>
          </w:tcPr>
          <w:p w:rsidR="00C42763" w:rsidRPr="001E4F15" w:rsidRDefault="0033347C">
            <w:pPr>
              <w:pStyle w:val="Body"/>
              <w:widowControl w:val="0"/>
              <w:spacing w:after="0" w:line="233" w:lineRule="exact"/>
              <w:ind w:left="119"/>
              <w:rPr>
                <w:rFonts w:ascii="Calibri Light" w:hAnsi="Calibri Light" w:cs="Calibri Light"/>
                <w:sz w:val="24"/>
                <w:szCs w:val="24"/>
              </w:rPr>
            </w:pPr>
            <w:r w:rsidRPr="001E4F15">
              <w:rPr>
                <w:rFonts w:ascii="Calibri Light" w:hAnsi="Calibri Light" w:cs="Calibri Light"/>
                <w:b/>
                <w:bCs/>
                <w:sz w:val="24"/>
                <w:szCs w:val="24"/>
                <w:lang w:val="en-US"/>
                <w14:textOutline w14:w="12700" w14:cap="flat" w14:cmpd="sng" w14:algn="ctr">
                  <w14:noFill/>
                  <w14:prstDash w14:val="solid"/>
                  <w14:miter w14:lim="400000"/>
                </w14:textOutline>
              </w:rPr>
              <w:t>Description</w:t>
            </w:r>
          </w:p>
        </w:tc>
      </w:tr>
      <w:tr w:rsidR="00C42763" w:rsidRPr="001E4F15" w:rsidTr="00A80589">
        <w:trPr>
          <w:trHeight w:val="1005"/>
        </w:trPr>
        <w:tc>
          <w:tcPr>
            <w:tcW w:w="1276" w:type="dxa"/>
            <w:tcBorders>
              <w:top w:val="single" w:sz="8" w:space="0" w:color="27AADF"/>
              <w:left w:val="single" w:sz="18" w:space="0" w:color="27AADF"/>
              <w:bottom w:val="single" w:sz="8" w:space="0" w:color="27AADF"/>
              <w:right w:val="single" w:sz="8" w:space="0" w:color="27AADF"/>
            </w:tcBorders>
            <w:shd w:val="clear" w:color="auto" w:fill="E7E6E6"/>
            <w:tcMar>
              <w:top w:w="80" w:type="dxa"/>
              <w:left w:w="187" w:type="dxa"/>
              <w:bottom w:w="80" w:type="dxa"/>
              <w:right w:w="80" w:type="dxa"/>
            </w:tcMar>
          </w:tcPr>
          <w:p w:rsidR="00C42763" w:rsidRPr="001E4F15" w:rsidRDefault="0033347C">
            <w:pPr>
              <w:pStyle w:val="Body"/>
              <w:widowControl w:val="0"/>
              <w:spacing w:before="115" w:after="0" w:line="240" w:lineRule="auto"/>
              <w:ind w:left="107"/>
              <w:rPr>
                <w:rFonts w:ascii="Calibri Light" w:hAnsi="Calibri Light" w:cs="Calibri Light"/>
                <w:sz w:val="24"/>
                <w:szCs w:val="24"/>
              </w:rPr>
            </w:pPr>
            <w:r w:rsidRPr="001E4F15">
              <w:rPr>
                <w:rFonts w:ascii="Calibri Light" w:hAnsi="Calibri Light" w:cs="Calibri Light"/>
                <w:b/>
                <w:bCs/>
                <w:sz w:val="24"/>
                <w:szCs w:val="24"/>
                <w:lang w:val="en-US"/>
                <w14:textOutline w14:w="12700" w14:cap="flat" w14:cmpd="sng" w14:algn="ctr">
                  <w14:noFill/>
                  <w14:prstDash w14:val="solid"/>
                  <w14:miter w14:lim="400000"/>
                </w14:textOutline>
              </w:rPr>
              <w:t>RE</w:t>
            </w:r>
          </w:p>
        </w:tc>
        <w:tc>
          <w:tcPr>
            <w:tcW w:w="1529" w:type="dxa"/>
            <w:tcBorders>
              <w:top w:val="single" w:sz="8" w:space="0" w:color="27AADF"/>
              <w:left w:val="single" w:sz="8" w:space="0" w:color="27AADF"/>
              <w:bottom w:val="single" w:sz="8" w:space="0" w:color="27AADF"/>
              <w:right w:val="single" w:sz="8" w:space="0" w:color="27AADF"/>
            </w:tcBorders>
            <w:shd w:val="clear" w:color="auto" w:fill="E7E6E6"/>
            <w:tcMar>
              <w:top w:w="80" w:type="dxa"/>
              <w:left w:w="196" w:type="dxa"/>
              <w:bottom w:w="80" w:type="dxa"/>
              <w:right w:w="80" w:type="dxa"/>
            </w:tcMar>
          </w:tcPr>
          <w:p w:rsidR="00C42763" w:rsidRPr="001E4F15" w:rsidRDefault="0033347C">
            <w:pPr>
              <w:pStyle w:val="Body"/>
              <w:widowControl w:val="0"/>
              <w:spacing w:before="119" w:after="0" w:line="240" w:lineRule="auto"/>
              <w:ind w:left="116"/>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Religious Understanding</w:t>
            </w:r>
          </w:p>
        </w:tc>
        <w:tc>
          <w:tcPr>
            <w:tcW w:w="1960" w:type="dxa"/>
            <w:tcBorders>
              <w:top w:val="single" w:sz="8" w:space="0" w:color="27AADF"/>
              <w:left w:val="single" w:sz="8" w:space="0" w:color="27AADF"/>
              <w:bottom w:val="single" w:sz="8" w:space="0" w:color="27AADF"/>
              <w:right w:val="single" w:sz="8" w:space="0" w:color="27AADF"/>
            </w:tcBorders>
            <w:shd w:val="clear" w:color="auto" w:fill="E7E6E6"/>
            <w:tcMar>
              <w:top w:w="80" w:type="dxa"/>
              <w:left w:w="200" w:type="dxa"/>
              <w:bottom w:w="80" w:type="dxa"/>
              <w:right w:w="80" w:type="dxa"/>
            </w:tcMar>
          </w:tcPr>
          <w:p w:rsidR="00C42763" w:rsidRPr="001E4F15" w:rsidRDefault="0033347C">
            <w:pPr>
              <w:pStyle w:val="Body"/>
              <w:widowControl w:val="0"/>
              <w:spacing w:before="119" w:after="0" w:line="240" w:lineRule="auto"/>
              <w:ind w:left="120"/>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The Search for Love</w:t>
            </w:r>
          </w:p>
        </w:tc>
        <w:tc>
          <w:tcPr>
            <w:tcW w:w="6150" w:type="dxa"/>
            <w:tcBorders>
              <w:top w:val="single" w:sz="8" w:space="0" w:color="27AADF"/>
              <w:left w:val="single" w:sz="8" w:space="0" w:color="27AADF"/>
              <w:bottom w:val="single" w:sz="8" w:space="0" w:color="27AADF"/>
              <w:right w:val="single" w:sz="18" w:space="0" w:color="27AADF"/>
            </w:tcBorders>
            <w:shd w:val="clear" w:color="auto" w:fill="E7E6E6"/>
            <w:tcMar>
              <w:top w:w="80" w:type="dxa"/>
              <w:left w:w="199" w:type="dxa"/>
              <w:bottom w:w="80" w:type="dxa"/>
              <w:right w:w="80" w:type="dxa"/>
            </w:tcMar>
          </w:tcPr>
          <w:p w:rsidR="00C42763" w:rsidRPr="001E4F15" w:rsidRDefault="0033347C">
            <w:pPr>
              <w:pStyle w:val="Body"/>
              <w:widowControl w:val="0"/>
              <w:spacing w:after="0" w:line="248" w:lineRule="exact"/>
              <w:ind w:left="119"/>
              <w:rPr>
                <w:rFonts w:ascii="Calibri Light" w:eastAsia="Arial" w:hAnsi="Calibri Light" w:cs="Calibri Light"/>
                <w:sz w:val="24"/>
                <w:szCs w:val="24"/>
                <w14:textOutline w14:w="12700" w14:cap="flat" w14:cmpd="sng" w14:algn="ctr">
                  <w14:noFill/>
                  <w14:prstDash w14:val="solid"/>
                  <w14:miter w14:lim="400000"/>
                </w14:textOutline>
              </w:rPr>
            </w:pPr>
            <w:r w:rsidRPr="001E4F15">
              <w:rPr>
                <w:rFonts w:ascii="Calibri Light" w:hAnsi="Calibri Light" w:cs="Calibri Light"/>
                <w:sz w:val="24"/>
                <w:szCs w:val="24"/>
                <w:lang w:val="en-US"/>
                <w14:textOutline w14:w="12700" w14:cap="flat" w14:cmpd="sng" w14:algn="ctr">
                  <w14:noFill/>
                  <w14:prstDash w14:val="solid"/>
                  <w14:miter w14:lim="400000"/>
                </w14:textOutline>
              </w:rPr>
              <w:t>Pupils will consider their desire to love and be loved, and learn about</w:t>
            </w:r>
          </w:p>
          <w:p w:rsidR="00C42763" w:rsidRPr="001E4F15" w:rsidRDefault="0033347C">
            <w:pPr>
              <w:pStyle w:val="Body"/>
              <w:widowControl w:val="0"/>
              <w:spacing w:before="1" w:after="0" w:line="234" w:lineRule="exact"/>
              <w:ind w:left="119"/>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God’s plan for romantic love, sexual attraction and intimacy.</w:t>
            </w:r>
          </w:p>
        </w:tc>
      </w:tr>
      <w:tr w:rsidR="00C42763" w:rsidRPr="001E4F15" w:rsidTr="00A80589">
        <w:trPr>
          <w:trHeight w:val="990"/>
        </w:trPr>
        <w:tc>
          <w:tcPr>
            <w:tcW w:w="1276" w:type="dxa"/>
            <w:vMerge w:val="restart"/>
            <w:tcBorders>
              <w:top w:val="single" w:sz="8" w:space="0" w:color="27AADF"/>
              <w:left w:val="single" w:sz="18" w:space="0" w:color="27AADF"/>
              <w:bottom w:val="single" w:sz="18" w:space="0" w:color="27AADF"/>
              <w:right w:val="single" w:sz="8" w:space="0" w:color="27AADF"/>
            </w:tcBorders>
            <w:shd w:val="clear" w:color="auto" w:fill="auto"/>
            <w:tcMar>
              <w:top w:w="80" w:type="dxa"/>
              <w:left w:w="80" w:type="dxa"/>
              <w:bottom w:w="80" w:type="dxa"/>
              <w:right w:w="80" w:type="dxa"/>
            </w:tcMar>
          </w:tcPr>
          <w:p w:rsidR="00C42763" w:rsidRPr="001E4F15" w:rsidRDefault="00C42763">
            <w:pPr>
              <w:pStyle w:val="Body"/>
              <w:widowControl w:val="0"/>
              <w:spacing w:after="0" w:line="240" w:lineRule="auto"/>
              <w:rPr>
                <w:rFonts w:ascii="Calibri Light" w:eastAsia="Arial" w:hAnsi="Calibri Light" w:cs="Calibri Light"/>
                <w:b/>
                <w:bCs/>
                <w:sz w:val="24"/>
                <w:szCs w:val="24"/>
                <w:lang w:val="en-US"/>
                <w14:textOutline w14:w="12700" w14:cap="flat" w14:cmpd="sng" w14:algn="ctr">
                  <w14:noFill/>
                  <w14:prstDash w14:val="solid"/>
                  <w14:miter w14:lim="400000"/>
                </w14:textOutline>
              </w:rPr>
            </w:pPr>
          </w:p>
          <w:p w:rsidR="00C42763" w:rsidRPr="001E4F15" w:rsidRDefault="00C42763">
            <w:pPr>
              <w:pStyle w:val="Body"/>
              <w:widowControl w:val="0"/>
              <w:spacing w:after="0" w:line="240" w:lineRule="auto"/>
              <w:rPr>
                <w:rFonts w:ascii="Calibri Light" w:eastAsia="Arial" w:hAnsi="Calibri Light" w:cs="Calibri Light"/>
                <w:b/>
                <w:bCs/>
                <w:sz w:val="24"/>
                <w:szCs w:val="24"/>
                <w:lang w:val="en-US"/>
                <w14:textOutline w14:w="12700" w14:cap="flat" w14:cmpd="sng" w14:algn="ctr">
                  <w14:noFill/>
                  <w14:prstDash w14:val="solid"/>
                  <w14:miter w14:lim="400000"/>
                </w14:textOutline>
              </w:rPr>
            </w:pPr>
          </w:p>
          <w:p w:rsidR="00C42763" w:rsidRPr="001E4F15" w:rsidRDefault="00C42763">
            <w:pPr>
              <w:pStyle w:val="Body"/>
              <w:widowControl w:val="0"/>
              <w:spacing w:after="0" w:line="240" w:lineRule="auto"/>
              <w:rPr>
                <w:rFonts w:ascii="Calibri Light" w:eastAsia="Arial" w:hAnsi="Calibri Light" w:cs="Calibri Light"/>
                <w:b/>
                <w:bCs/>
                <w:sz w:val="24"/>
                <w:szCs w:val="24"/>
                <w:lang w:val="en-US"/>
                <w14:textOutline w14:w="12700" w14:cap="flat" w14:cmpd="sng" w14:algn="ctr">
                  <w14:noFill/>
                  <w14:prstDash w14:val="solid"/>
                  <w14:miter w14:lim="400000"/>
                </w14:textOutline>
              </w:rPr>
            </w:pPr>
          </w:p>
          <w:p w:rsidR="00C42763" w:rsidRPr="001E4F15" w:rsidRDefault="00C42763">
            <w:pPr>
              <w:pStyle w:val="Body"/>
              <w:widowControl w:val="0"/>
              <w:spacing w:after="0" w:line="240" w:lineRule="auto"/>
              <w:rPr>
                <w:rFonts w:ascii="Calibri Light" w:eastAsia="Arial" w:hAnsi="Calibri Light" w:cs="Calibri Light"/>
                <w:b/>
                <w:bCs/>
                <w:sz w:val="24"/>
                <w:szCs w:val="24"/>
                <w:lang w:val="en-US"/>
                <w14:textOutline w14:w="12700" w14:cap="flat" w14:cmpd="sng" w14:algn="ctr">
                  <w14:noFill/>
                  <w14:prstDash w14:val="solid"/>
                  <w14:miter w14:lim="400000"/>
                </w14:textOutline>
              </w:rPr>
            </w:pPr>
          </w:p>
          <w:p w:rsidR="00C42763" w:rsidRPr="001E4F15" w:rsidRDefault="00C42763">
            <w:pPr>
              <w:pStyle w:val="Body"/>
              <w:widowControl w:val="0"/>
              <w:spacing w:after="0" w:line="240" w:lineRule="auto"/>
              <w:rPr>
                <w:rFonts w:ascii="Calibri Light" w:eastAsia="Arial" w:hAnsi="Calibri Light" w:cs="Calibri Light"/>
                <w:b/>
                <w:bCs/>
                <w:sz w:val="24"/>
                <w:szCs w:val="24"/>
                <w:lang w:val="en-US"/>
                <w14:textOutline w14:w="12700" w14:cap="flat" w14:cmpd="sng" w14:algn="ctr">
                  <w14:noFill/>
                  <w14:prstDash w14:val="solid"/>
                  <w14:miter w14:lim="400000"/>
                </w14:textOutline>
              </w:rPr>
            </w:pPr>
          </w:p>
          <w:p w:rsidR="00C42763" w:rsidRPr="001E4F15" w:rsidRDefault="00A80589">
            <w:pPr>
              <w:pStyle w:val="Body"/>
              <w:widowControl w:val="0"/>
              <w:spacing w:before="179" w:after="0" w:line="240" w:lineRule="auto"/>
              <w:ind w:left="107" w:right="655"/>
              <w:rPr>
                <w:rFonts w:ascii="Calibri Light" w:hAnsi="Calibri Light" w:cs="Calibri Light"/>
                <w:sz w:val="24"/>
                <w:szCs w:val="24"/>
              </w:rPr>
            </w:pPr>
            <w:r>
              <w:rPr>
                <w:rFonts w:ascii="Calibri Light" w:hAnsi="Calibri Light" w:cs="Calibri Light"/>
                <w:b/>
                <w:bCs/>
                <w:sz w:val="24"/>
                <w:szCs w:val="24"/>
                <w:lang w:val="en-US"/>
                <w14:textOutline w14:w="12700" w14:cap="flat" w14:cmpd="sng" w14:algn="ctr">
                  <w14:noFill/>
                  <w14:prstDash w14:val="solid"/>
                  <w14:miter w14:lim="400000"/>
                </w14:textOutline>
              </w:rPr>
              <w:t>R</w:t>
            </w:r>
            <w:r w:rsidR="0033347C" w:rsidRPr="001E4F15">
              <w:rPr>
                <w:rFonts w:ascii="Calibri Light" w:hAnsi="Calibri Light" w:cs="Calibri Light"/>
                <w:b/>
                <w:bCs/>
                <w:sz w:val="24"/>
                <w:szCs w:val="24"/>
                <w:lang w:val="en-US"/>
                <w14:textOutline w14:w="12700" w14:cap="flat" w14:cmpd="sng" w14:algn="ctr">
                  <w14:noFill/>
                  <w14:prstDash w14:val="solid"/>
                  <w14:miter w14:lim="400000"/>
                </w14:textOutline>
              </w:rPr>
              <w:t xml:space="preserve">E </w:t>
            </w:r>
          </w:p>
        </w:tc>
        <w:tc>
          <w:tcPr>
            <w:tcW w:w="1529" w:type="dxa"/>
            <w:tcBorders>
              <w:top w:val="single" w:sz="8" w:space="0" w:color="27AADF"/>
              <w:left w:val="single" w:sz="8" w:space="0" w:color="27AADF"/>
              <w:bottom w:val="single" w:sz="8" w:space="0" w:color="27AADF"/>
              <w:right w:val="single" w:sz="8" w:space="0" w:color="27AADF"/>
            </w:tcBorders>
            <w:shd w:val="clear" w:color="auto" w:fill="auto"/>
            <w:tcMar>
              <w:top w:w="80" w:type="dxa"/>
              <w:left w:w="196" w:type="dxa"/>
              <w:bottom w:w="80" w:type="dxa"/>
              <w:right w:w="80" w:type="dxa"/>
            </w:tcMar>
          </w:tcPr>
          <w:p w:rsidR="00C42763" w:rsidRPr="001E4F15" w:rsidRDefault="0033347C">
            <w:pPr>
              <w:pStyle w:val="Body"/>
              <w:widowControl w:val="0"/>
              <w:spacing w:before="124" w:after="0" w:line="240" w:lineRule="auto"/>
              <w:ind w:left="116"/>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My Body</w:t>
            </w:r>
          </w:p>
        </w:tc>
        <w:tc>
          <w:tcPr>
            <w:tcW w:w="1960" w:type="dxa"/>
            <w:tcBorders>
              <w:top w:val="single" w:sz="8" w:space="0" w:color="27AADF"/>
              <w:left w:val="single" w:sz="8" w:space="0" w:color="27AADF"/>
              <w:bottom w:val="single" w:sz="8" w:space="0" w:color="27AADF"/>
              <w:right w:val="single" w:sz="8" w:space="0" w:color="27AADF"/>
            </w:tcBorders>
            <w:shd w:val="clear" w:color="auto" w:fill="auto"/>
            <w:tcMar>
              <w:top w:w="80" w:type="dxa"/>
              <w:left w:w="200" w:type="dxa"/>
              <w:bottom w:w="80" w:type="dxa"/>
              <w:right w:w="80" w:type="dxa"/>
            </w:tcMar>
          </w:tcPr>
          <w:p w:rsidR="00C42763" w:rsidRPr="001E4F15" w:rsidRDefault="0033347C">
            <w:pPr>
              <w:pStyle w:val="Body"/>
              <w:widowControl w:val="0"/>
              <w:spacing w:before="124" w:after="0" w:line="240" w:lineRule="auto"/>
              <w:ind w:left="120"/>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Love People, Use Things</w:t>
            </w:r>
          </w:p>
        </w:tc>
        <w:tc>
          <w:tcPr>
            <w:tcW w:w="6150" w:type="dxa"/>
            <w:tcBorders>
              <w:top w:val="single" w:sz="8" w:space="0" w:color="27AADF"/>
              <w:left w:val="single" w:sz="8" w:space="0" w:color="27AADF"/>
              <w:bottom w:val="single" w:sz="8" w:space="0" w:color="27AADF"/>
              <w:right w:val="single" w:sz="18" w:space="0" w:color="27AADF"/>
            </w:tcBorders>
            <w:shd w:val="clear" w:color="auto" w:fill="auto"/>
            <w:tcMar>
              <w:top w:w="80" w:type="dxa"/>
              <w:left w:w="199" w:type="dxa"/>
              <w:bottom w:w="80" w:type="dxa"/>
              <w:right w:w="80" w:type="dxa"/>
            </w:tcMar>
          </w:tcPr>
          <w:p w:rsidR="00C42763" w:rsidRPr="001E4F15" w:rsidRDefault="0033347C">
            <w:pPr>
              <w:pStyle w:val="Body"/>
              <w:widowControl w:val="0"/>
              <w:spacing w:after="0" w:line="248" w:lineRule="exact"/>
              <w:ind w:left="119"/>
              <w:rPr>
                <w:rFonts w:ascii="Calibri Light" w:eastAsia="Arial" w:hAnsi="Calibri Light" w:cs="Calibri Light"/>
                <w:sz w:val="24"/>
                <w:szCs w:val="24"/>
                <w14:textOutline w14:w="12700" w14:cap="flat" w14:cmpd="sng" w14:algn="ctr">
                  <w14:noFill/>
                  <w14:prstDash w14:val="solid"/>
                  <w14:miter w14:lim="400000"/>
                </w14:textOutline>
              </w:rPr>
            </w:pPr>
            <w:r w:rsidRPr="001E4F15">
              <w:rPr>
                <w:rFonts w:ascii="Calibri Light" w:hAnsi="Calibri Light" w:cs="Calibri Light"/>
                <w:sz w:val="24"/>
                <w:szCs w:val="24"/>
                <w:lang w:val="en-US"/>
                <w14:textOutline w14:w="12700" w14:cap="flat" w14:cmpd="sng" w14:algn="ctr">
                  <w14:noFill/>
                  <w14:prstDash w14:val="solid"/>
                  <w14:miter w14:lim="400000"/>
                </w14:textOutline>
              </w:rPr>
              <w:t>Pupils will learn about objectification, and consider the negative</w:t>
            </w:r>
          </w:p>
          <w:p w:rsidR="00C42763" w:rsidRPr="001E4F15" w:rsidRDefault="0033347C">
            <w:pPr>
              <w:pStyle w:val="Body"/>
              <w:widowControl w:val="0"/>
              <w:spacing w:before="1" w:after="0" w:line="226" w:lineRule="exact"/>
              <w:ind w:left="119"/>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impact of casual sex, pornography and masturbation.</w:t>
            </w:r>
          </w:p>
        </w:tc>
      </w:tr>
      <w:tr w:rsidR="00C42763" w:rsidRPr="001E4F15" w:rsidTr="00A80589">
        <w:trPr>
          <w:trHeight w:val="1014"/>
        </w:trPr>
        <w:tc>
          <w:tcPr>
            <w:tcW w:w="1276" w:type="dxa"/>
            <w:vMerge/>
            <w:tcBorders>
              <w:top w:val="single" w:sz="8" w:space="0" w:color="27AADF"/>
              <w:left w:val="single" w:sz="18" w:space="0" w:color="27AADF"/>
              <w:bottom w:val="single" w:sz="18" w:space="0" w:color="27AADF"/>
              <w:right w:val="single" w:sz="8" w:space="0" w:color="27AADF"/>
            </w:tcBorders>
            <w:shd w:val="clear" w:color="auto" w:fill="auto"/>
          </w:tcPr>
          <w:p w:rsidR="00C42763" w:rsidRPr="001E4F15" w:rsidRDefault="00C42763">
            <w:pPr>
              <w:rPr>
                <w:rFonts w:ascii="Calibri Light" w:hAnsi="Calibri Light" w:cs="Calibri Light"/>
              </w:rPr>
            </w:pPr>
          </w:p>
        </w:tc>
        <w:tc>
          <w:tcPr>
            <w:tcW w:w="1529" w:type="dxa"/>
            <w:tcBorders>
              <w:top w:val="single" w:sz="8" w:space="0" w:color="27AADF"/>
              <w:left w:val="single" w:sz="8" w:space="0" w:color="27AADF"/>
              <w:bottom w:val="single" w:sz="8" w:space="0" w:color="27AADF"/>
              <w:right w:val="single" w:sz="8" w:space="0" w:color="27AADF"/>
            </w:tcBorders>
            <w:shd w:val="clear" w:color="auto" w:fill="E8ECF3"/>
            <w:tcMar>
              <w:top w:w="80" w:type="dxa"/>
              <w:left w:w="80" w:type="dxa"/>
              <w:bottom w:w="80" w:type="dxa"/>
              <w:right w:w="80" w:type="dxa"/>
            </w:tcMar>
          </w:tcPr>
          <w:p w:rsidR="00C42763" w:rsidRPr="001E4F15" w:rsidRDefault="00C42763">
            <w:pPr>
              <w:pStyle w:val="Body"/>
              <w:widowControl w:val="0"/>
              <w:spacing w:before="6" w:after="0" w:line="240" w:lineRule="auto"/>
              <w:rPr>
                <w:rFonts w:ascii="Calibri Light" w:eastAsia="Arial" w:hAnsi="Calibri Light" w:cs="Calibri Light"/>
                <w:b/>
                <w:bCs/>
                <w:sz w:val="24"/>
                <w:szCs w:val="24"/>
                <w:lang w:val="en-US"/>
                <w14:textOutline w14:w="12700" w14:cap="flat" w14:cmpd="sng" w14:algn="ctr">
                  <w14:noFill/>
                  <w14:prstDash w14:val="solid"/>
                  <w14:miter w14:lim="400000"/>
                </w14:textOutline>
              </w:rPr>
            </w:pPr>
          </w:p>
          <w:p w:rsidR="00C42763" w:rsidRPr="001E4F15" w:rsidRDefault="0033347C">
            <w:pPr>
              <w:pStyle w:val="Body"/>
              <w:widowControl w:val="0"/>
              <w:spacing w:after="0" w:line="240" w:lineRule="auto"/>
              <w:ind w:left="116"/>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Emotional Well-Being</w:t>
            </w:r>
          </w:p>
        </w:tc>
        <w:tc>
          <w:tcPr>
            <w:tcW w:w="1960" w:type="dxa"/>
            <w:tcBorders>
              <w:top w:val="single" w:sz="8" w:space="0" w:color="27AADF"/>
              <w:left w:val="single" w:sz="8" w:space="0" w:color="27AADF"/>
              <w:bottom w:val="single" w:sz="8" w:space="0" w:color="27AADF"/>
              <w:right w:val="single" w:sz="8" w:space="0" w:color="27AADF"/>
            </w:tcBorders>
            <w:shd w:val="clear" w:color="auto" w:fill="E8ECF3"/>
            <w:tcMar>
              <w:top w:w="80" w:type="dxa"/>
              <w:left w:w="80" w:type="dxa"/>
              <w:bottom w:w="80" w:type="dxa"/>
              <w:right w:w="80" w:type="dxa"/>
            </w:tcMar>
          </w:tcPr>
          <w:p w:rsidR="00C42763" w:rsidRPr="001E4F15" w:rsidRDefault="00C42763">
            <w:pPr>
              <w:pStyle w:val="Body"/>
              <w:widowControl w:val="0"/>
              <w:spacing w:before="6" w:after="0" w:line="240" w:lineRule="auto"/>
              <w:rPr>
                <w:rFonts w:ascii="Calibri Light" w:eastAsia="Arial" w:hAnsi="Calibri Light" w:cs="Calibri Light"/>
                <w:b/>
                <w:bCs/>
                <w:sz w:val="24"/>
                <w:szCs w:val="24"/>
                <w:lang w:val="en-US"/>
                <w14:textOutline w14:w="12700" w14:cap="flat" w14:cmpd="sng" w14:algn="ctr">
                  <w14:noFill/>
                  <w14:prstDash w14:val="solid"/>
                  <w14:miter w14:lim="400000"/>
                </w14:textOutline>
              </w:rPr>
            </w:pPr>
          </w:p>
          <w:p w:rsidR="00C42763" w:rsidRPr="001E4F15" w:rsidRDefault="0033347C">
            <w:pPr>
              <w:pStyle w:val="Body"/>
              <w:widowControl w:val="0"/>
              <w:spacing w:after="0" w:line="240" w:lineRule="auto"/>
              <w:ind w:left="120"/>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In Control of My Choices</w:t>
            </w:r>
          </w:p>
        </w:tc>
        <w:tc>
          <w:tcPr>
            <w:tcW w:w="6150" w:type="dxa"/>
            <w:tcBorders>
              <w:top w:val="single" w:sz="8" w:space="0" w:color="27AADF"/>
              <w:left w:val="single" w:sz="8" w:space="0" w:color="27AADF"/>
              <w:bottom w:val="single" w:sz="8" w:space="0" w:color="27AADF"/>
              <w:right w:val="single" w:sz="18" w:space="0" w:color="27AADF"/>
            </w:tcBorders>
            <w:shd w:val="clear" w:color="auto" w:fill="E8ECF3"/>
            <w:tcMar>
              <w:top w:w="80" w:type="dxa"/>
              <w:left w:w="199" w:type="dxa"/>
              <w:bottom w:w="80" w:type="dxa"/>
              <w:right w:w="80" w:type="dxa"/>
            </w:tcMar>
          </w:tcPr>
          <w:p w:rsidR="00C42763" w:rsidRPr="001E4F15" w:rsidRDefault="0033347C">
            <w:pPr>
              <w:pStyle w:val="Body"/>
              <w:widowControl w:val="0"/>
              <w:spacing w:after="0" w:line="235" w:lineRule="exact"/>
              <w:ind w:left="119"/>
              <w:rPr>
                <w:rFonts w:ascii="Calibri Light" w:eastAsia="Arial" w:hAnsi="Calibri Light" w:cs="Calibri Light"/>
                <w:sz w:val="24"/>
                <w:szCs w:val="24"/>
                <w14:textOutline w14:w="12700" w14:cap="flat" w14:cmpd="sng" w14:algn="ctr">
                  <w14:noFill/>
                  <w14:prstDash w14:val="solid"/>
                  <w14:miter w14:lim="400000"/>
                </w14:textOutline>
              </w:rPr>
            </w:pPr>
            <w:r w:rsidRPr="001E4F15">
              <w:rPr>
                <w:rFonts w:ascii="Calibri Light" w:hAnsi="Calibri Light" w:cs="Calibri Light"/>
                <w:sz w:val="24"/>
                <w:szCs w:val="24"/>
                <w:lang w:val="en-US"/>
                <w14:textOutline w14:w="12700" w14:cap="flat" w14:cmpd="sng" w14:algn="ctr">
                  <w14:noFill/>
                  <w14:prstDash w14:val="solid"/>
                  <w14:miter w14:lim="400000"/>
                </w14:textOutline>
              </w:rPr>
              <w:t>Pupils will learn about love and lust, shame and regret and delaying</w:t>
            </w:r>
          </w:p>
          <w:p w:rsidR="00C42763" w:rsidRPr="001E4F15" w:rsidRDefault="0033347C">
            <w:pPr>
              <w:pStyle w:val="Body"/>
              <w:widowControl w:val="0"/>
              <w:spacing w:before="7" w:after="0" w:line="250" w:lineRule="exact"/>
              <w:ind w:left="119" w:right="135"/>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sexual intimacy: all with a view to making wise, informed and mindful choices.</w:t>
            </w:r>
          </w:p>
        </w:tc>
      </w:tr>
      <w:tr w:rsidR="00C42763" w:rsidRPr="001E4F15" w:rsidTr="00A80589">
        <w:trPr>
          <w:trHeight w:val="946"/>
        </w:trPr>
        <w:tc>
          <w:tcPr>
            <w:tcW w:w="1276" w:type="dxa"/>
            <w:vMerge/>
            <w:tcBorders>
              <w:top w:val="single" w:sz="8" w:space="0" w:color="27AADF"/>
              <w:left w:val="single" w:sz="18" w:space="0" w:color="27AADF"/>
              <w:bottom w:val="single" w:sz="18" w:space="0" w:color="27AADF"/>
              <w:right w:val="single" w:sz="8" w:space="0" w:color="27AADF"/>
            </w:tcBorders>
            <w:shd w:val="clear" w:color="auto" w:fill="auto"/>
          </w:tcPr>
          <w:p w:rsidR="00C42763" w:rsidRPr="001E4F15" w:rsidRDefault="00C42763">
            <w:pPr>
              <w:rPr>
                <w:rFonts w:ascii="Calibri Light" w:hAnsi="Calibri Light" w:cs="Calibri Light"/>
              </w:rPr>
            </w:pPr>
          </w:p>
        </w:tc>
        <w:tc>
          <w:tcPr>
            <w:tcW w:w="1529" w:type="dxa"/>
            <w:tcBorders>
              <w:top w:val="single" w:sz="8" w:space="0" w:color="27AADF"/>
              <w:left w:val="single" w:sz="8" w:space="0" w:color="27AADF"/>
              <w:bottom w:val="single" w:sz="8" w:space="0" w:color="27AADF"/>
              <w:right w:val="single" w:sz="8" w:space="0" w:color="27AADF"/>
            </w:tcBorders>
            <w:shd w:val="clear" w:color="auto" w:fill="auto"/>
            <w:tcMar>
              <w:top w:w="80" w:type="dxa"/>
              <w:left w:w="196" w:type="dxa"/>
              <w:bottom w:w="80" w:type="dxa"/>
              <w:right w:w="80" w:type="dxa"/>
            </w:tcMar>
          </w:tcPr>
          <w:p w:rsidR="00C42763" w:rsidRPr="001E4F15" w:rsidRDefault="0033347C">
            <w:pPr>
              <w:pStyle w:val="Body"/>
              <w:widowControl w:val="0"/>
              <w:spacing w:before="102" w:after="0" w:line="240" w:lineRule="auto"/>
              <w:ind w:left="116"/>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Life Cycles</w:t>
            </w:r>
          </w:p>
        </w:tc>
        <w:tc>
          <w:tcPr>
            <w:tcW w:w="1960" w:type="dxa"/>
            <w:tcBorders>
              <w:top w:val="single" w:sz="8" w:space="0" w:color="27AADF"/>
              <w:left w:val="single" w:sz="8" w:space="0" w:color="27AADF"/>
              <w:bottom w:val="single" w:sz="8" w:space="0" w:color="27AADF"/>
              <w:right w:val="single" w:sz="8" w:space="0" w:color="27AADF"/>
            </w:tcBorders>
            <w:shd w:val="clear" w:color="auto" w:fill="auto"/>
            <w:tcMar>
              <w:top w:w="80" w:type="dxa"/>
              <w:left w:w="200" w:type="dxa"/>
              <w:bottom w:w="80" w:type="dxa"/>
              <w:right w:w="80" w:type="dxa"/>
            </w:tcMar>
          </w:tcPr>
          <w:p w:rsidR="00C42763" w:rsidRPr="001E4F15" w:rsidRDefault="0033347C">
            <w:pPr>
              <w:pStyle w:val="Body"/>
              <w:widowControl w:val="0"/>
              <w:spacing w:after="0" w:line="226" w:lineRule="exact"/>
              <w:ind w:left="120"/>
              <w:rPr>
                <w:rFonts w:ascii="Calibri Light" w:eastAsia="Arial" w:hAnsi="Calibri Light" w:cs="Calibri Light"/>
                <w:sz w:val="24"/>
                <w:szCs w:val="24"/>
                <w14:textOutline w14:w="12700" w14:cap="flat" w14:cmpd="sng" w14:algn="ctr">
                  <w14:noFill/>
                  <w14:prstDash w14:val="solid"/>
                  <w14:miter w14:lim="400000"/>
                </w14:textOutline>
              </w:rPr>
            </w:pPr>
            <w:r w:rsidRPr="001E4F15">
              <w:rPr>
                <w:rFonts w:ascii="Calibri Light" w:hAnsi="Calibri Light" w:cs="Calibri Light"/>
                <w:sz w:val="24"/>
                <w:szCs w:val="24"/>
                <w:lang w:val="en-US"/>
                <w14:textOutline w14:w="12700" w14:cap="flat" w14:cmpd="sng" w14:algn="ctr">
                  <w14:noFill/>
                  <w14:prstDash w14:val="solid"/>
                  <w14:miter w14:lim="400000"/>
                </w14:textOutline>
              </w:rPr>
              <w:t>Fertility and</w:t>
            </w:r>
          </w:p>
          <w:p w:rsidR="00C42763" w:rsidRPr="001E4F15" w:rsidRDefault="0033347C">
            <w:pPr>
              <w:pStyle w:val="Body"/>
              <w:widowControl w:val="0"/>
              <w:spacing w:before="1" w:after="0" w:line="226" w:lineRule="exact"/>
              <w:ind w:left="120"/>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Contraception</w:t>
            </w:r>
          </w:p>
        </w:tc>
        <w:tc>
          <w:tcPr>
            <w:tcW w:w="6150" w:type="dxa"/>
            <w:tcBorders>
              <w:top w:val="single" w:sz="8" w:space="0" w:color="27AADF"/>
              <w:left w:val="single" w:sz="8" w:space="0" w:color="27AADF"/>
              <w:bottom w:val="single" w:sz="8" w:space="0" w:color="27AADF"/>
              <w:right w:val="single" w:sz="18" w:space="0" w:color="27AADF"/>
            </w:tcBorders>
            <w:shd w:val="clear" w:color="auto" w:fill="auto"/>
            <w:tcMar>
              <w:top w:w="80" w:type="dxa"/>
              <w:left w:w="199" w:type="dxa"/>
              <w:bottom w:w="80" w:type="dxa"/>
              <w:right w:w="80" w:type="dxa"/>
            </w:tcMar>
          </w:tcPr>
          <w:p w:rsidR="00C42763" w:rsidRPr="001E4F15" w:rsidRDefault="0033347C">
            <w:pPr>
              <w:pStyle w:val="Body"/>
              <w:widowControl w:val="0"/>
              <w:spacing w:after="0" w:line="226" w:lineRule="exact"/>
              <w:ind w:left="119"/>
              <w:rPr>
                <w:rFonts w:ascii="Calibri Light" w:eastAsia="Arial" w:hAnsi="Calibri Light" w:cs="Calibri Light"/>
                <w:sz w:val="24"/>
                <w:szCs w:val="24"/>
                <w14:textOutline w14:w="12700" w14:cap="flat" w14:cmpd="sng" w14:algn="ctr">
                  <w14:noFill/>
                  <w14:prstDash w14:val="solid"/>
                  <w14:miter w14:lim="400000"/>
                </w14:textOutline>
              </w:rPr>
            </w:pPr>
            <w:r w:rsidRPr="001E4F15">
              <w:rPr>
                <w:rFonts w:ascii="Calibri Light" w:hAnsi="Calibri Light" w:cs="Calibri Light"/>
                <w:sz w:val="24"/>
                <w:szCs w:val="24"/>
                <w:lang w:val="en-US"/>
                <w14:textOutline w14:w="12700" w14:cap="flat" w14:cmpd="sng" w14:algn="ctr">
                  <w14:noFill/>
                  <w14:prstDash w14:val="solid"/>
                  <w14:miter w14:lim="400000"/>
                </w14:textOutline>
              </w:rPr>
              <w:t>Pupils will learn about methods for managing conception and discuss</w:t>
            </w:r>
          </w:p>
          <w:p w:rsidR="00C42763" w:rsidRPr="001E4F15" w:rsidRDefault="0033347C">
            <w:pPr>
              <w:pStyle w:val="Body"/>
              <w:widowControl w:val="0"/>
              <w:spacing w:before="1" w:after="0" w:line="226" w:lineRule="exact"/>
              <w:ind w:left="119"/>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how they uphold or contravene God’s plan for sex.</w:t>
            </w:r>
          </w:p>
        </w:tc>
      </w:tr>
      <w:tr w:rsidR="00C42763" w:rsidRPr="001E4F15" w:rsidTr="00A80589">
        <w:trPr>
          <w:trHeight w:val="955"/>
        </w:trPr>
        <w:tc>
          <w:tcPr>
            <w:tcW w:w="1276" w:type="dxa"/>
            <w:vMerge/>
            <w:tcBorders>
              <w:top w:val="single" w:sz="8" w:space="0" w:color="27AADF"/>
              <w:left w:val="single" w:sz="18" w:space="0" w:color="27AADF"/>
              <w:bottom w:val="single" w:sz="18" w:space="0" w:color="27AADF"/>
              <w:right w:val="single" w:sz="8" w:space="0" w:color="27AADF"/>
            </w:tcBorders>
            <w:shd w:val="clear" w:color="auto" w:fill="auto"/>
          </w:tcPr>
          <w:p w:rsidR="00C42763" w:rsidRPr="001E4F15" w:rsidRDefault="00C42763">
            <w:pPr>
              <w:rPr>
                <w:rFonts w:ascii="Calibri Light" w:hAnsi="Calibri Light" w:cs="Calibri Light"/>
              </w:rPr>
            </w:pPr>
          </w:p>
        </w:tc>
        <w:tc>
          <w:tcPr>
            <w:tcW w:w="1529" w:type="dxa"/>
            <w:tcBorders>
              <w:top w:val="single" w:sz="8" w:space="0" w:color="27AADF"/>
              <w:left w:val="single" w:sz="8" w:space="0" w:color="27AADF"/>
              <w:bottom w:val="single" w:sz="8" w:space="0" w:color="27AADF"/>
              <w:right w:val="single" w:sz="8" w:space="0" w:color="27AADF"/>
            </w:tcBorders>
            <w:shd w:val="clear" w:color="auto" w:fill="E8ECF3"/>
            <w:tcMar>
              <w:top w:w="80" w:type="dxa"/>
              <w:left w:w="196" w:type="dxa"/>
              <w:bottom w:w="80" w:type="dxa"/>
              <w:right w:w="80" w:type="dxa"/>
            </w:tcMar>
          </w:tcPr>
          <w:p w:rsidR="00C42763" w:rsidRPr="001E4F15" w:rsidRDefault="0033347C">
            <w:pPr>
              <w:pStyle w:val="Body"/>
              <w:widowControl w:val="0"/>
              <w:spacing w:before="107" w:after="0" w:line="240" w:lineRule="auto"/>
              <w:ind w:left="116"/>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Personal Relationships</w:t>
            </w:r>
          </w:p>
        </w:tc>
        <w:tc>
          <w:tcPr>
            <w:tcW w:w="1960" w:type="dxa"/>
            <w:tcBorders>
              <w:top w:val="single" w:sz="8" w:space="0" w:color="27AADF"/>
              <w:left w:val="single" w:sz="8" w:space="0" w:color="27AADF"/>
              <w:bottom w:val="single" w:sz="8" w:space="0" w:color="27AADF"/>
              <w:right w:val="single" w:sz="8" w:space="0" w:color="27AADF"/>
            </w:tcBorders>
            <w:shd w:val="clear" w:color="auto" w:fill="E8ECF3"/>
            <w:tcMar>
              <w:top w:w="80" w:type="dxa"/>
              <w:left w:w="200" w:type="dxa"/>
              <w:bottom w:w="80" w:type="dxa"/>
              <w:right w:w="80" w:type="dxa"/>
            </w:tcMar>
          </w:tcPr>
          <w:p w:rsidR="00C42763" w:rsidRPr="001E4F15" w:rsidRDefault="0033347C">
            <w:pPr>
              <w:pStyle w:val="Body"/>
              <w:widowControl w:val="0"/>
              <w:spacing w:before="107" w:after="0" w:line="240" w:lineRule="auto"/>
              <w:ind w:left="120"/>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Marriage</w:t>
            </w:r>
          </w:p>
        </w:tc>
        <w:tc>
          <w:tcPr>
            <w:tcW w:w="6150" w:type="dxa"/>
            <w:tcBorders>
              <w:top w:val="single" w:sz="8" w:space="0" w:color="27AADF"/>
              <w:left w:val="single" w:sz="8" w:space="0" w:color="27AADF"/>
              <w:bottom w:val="single" w:sz="8" w:space="0" w:color="27AADF"/>
              <w:right w:val="single" w:sz="18" w:space="0" w:color="27AADF"/>
            </w:tcBorders>
            <w:shd w:val="clear" w:color="auto" w:fill="E8ECF3"/>
            <w:tcMar>
              <w:top w:w="80" w:type="dxa"/>
              <w:left w:w="199" w:type="dxa"/>
              <w:bottom w:w="80" w:type="dxa"/>
              <w:right w:w="80" w:type="dxa"/>
            </w:tcMar>
          </w:tcPr>
          <w:p w:rsidR="00C42763" w:rsidRPr="001E4F15" w:rsidRDefault="0033347C">
            <w:pPr>
              <w:pStyle w:val="Body"/>
              <w:widowControl w:val="0"/>
              <w:spacing w:after="0" w:line="235" w:lineRule="exact"/>
              <w:ind w:left="119"/>
              <w:rPr>
                <w:rFonts w:ascii="Calibri Light" w:eastAsia="Arial" w:hAnsi="Calibri Light" w:cs="Calibri Light"/>
                <w:sz w:val="24"/>
                <w:szCs w:val="24"/>
                <w14:textOutline w14:w="12700" w14:cap="flat" w14:cmpd="sng" w14:algn="ctr">
                  <w14:noFill/>
                  <w14:prstDash w14:val="solid"/>
                  <w14:miter w14:lim="400000"/>
                </w14:textOutline>
              </w:rPr>
            </w:pPr>
            <w:r w:rsidRPr="001E4F15">
              <w:rPr>
                <w:rFonts w:ascii="Calibri Light" w:hAnsi="Calibri Light" w:cs="Calibri Light"/>
                <w:sz w:val="24"/>
                <w:szCs w:val="24"/>
                <w:lang w:val="en-US"/>
                <w14:textOutline w14:w="12700" w14:cap="flat" w14:cmpd="sng" w14:algn="ctr">
                  <w14:noFill/>
                  <w14:prstDash w14:val="solid"/>
                  <w14:miter w14:lim="400000"/>
                </w14:textOutline>
              </w:rPr>
              <w:t>Pupils will learn about different types of committed relationships and</w:t>
            </w:r>
          </w:p>
          <w:p w:rsidR="00C42763" w:rsidRPr="001E4F15" w:rsidRDefault="0033347C">
            <w:pPr>
              <w:pStyle w:val="Body"/>
              <w:widowControl w:val="0"/>
              <w:spacing w:before="1" w:after="0" w:line="221" w:lineRule="exact"/>
              <w:ind w:left="119"/>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consider what relationships they would like in the future.</w:t>
            </w:r>
          </w:p>
        </w:tc>
      </w:tr>
      <w:tr w:rsidR="00C42763" w:rsidRPr="001E4F15" w:rsidTr="00A80589">
        <w:trPr>
          <w:trHeight w:val="1244"/>
        </w:trPr>
        <w:tc>
          <w:tcPr>
            <w:tcW w:w="1276" w:type="dxa"/>
            <w:vMerge/>
            <w:tcBorders>
              <w:top w:val="single" w:sz="8" w:space="0" w:color="27AADF"/>
              <w:left w:val="single" w:sz="18" w:space="0" w:color="27AADF"/>
              <w:bottom w:val="single" w:sz="18" w:space="0" w:color="27AADF"/>
              <w:right w:val="single" w:sz="8" w:space="0" w:color="27AADF"/>
            </w:tcBorders>
            <w:shd w:val="clear" w:color="auto" w:fill="auto"/>
          </w:tcPr>
          <w:p w:rsidR="00C42763" w:rsidRPr="001E4F15" w:rsidRDefault="00C42763">
            <w:pPr>
              <w:rPr>
                <w:rFonts w:ascii="Calibri Light" w:hAnsi="Calibri Light" w:cs="Calibri Light"/>
              </w:rPr>
            </w:pPr>
          </w:p>
        </w:tc>
        <w:tc>
          <w:tcPr>
            <w:tcW w:w="1529" w:type="dxa"/>
            <w:tcBorders>
              <w:top w:val="single" w:sz="8" w:space="0" w:color="27AADF"/>
              <w:left w:val="single" w:sz="8" w:space="0" w:color="27AADF"/>
              <w:bottom w:val="single" w:sz="8" w:space="0" w:color="27AADF"/>
              <w:right w:val="single" w:sz="8" w:space="0" w:color="27AADF"/>
            </w:tcBorders>
            <w:shd w:val="clear" w:color="auto" w:fill="auto"/>
            <w:tcMar>
              <w:top w:w="80" w:type="dxa"/>
              <w:left w:w="80" w:type="dxa"/>
              <w:bottom w:w="80" w:type="dxa"/>
              <w:right w:w="80" w:type="dxa"/>
            </w:tcMar>
          </w:tcPr>
          <w:p w:rsidR="00C42763" w:rsidRPr="001E4F15" w:rsidRDefault="00C42763">
            <w:pPr>
              <w:pStyle w:val="Body"/>
              <w:widowControl w:val="0"/>
              <w:spacing w:before="6" w:after="0" w:line="240" w:lineRule="auto"/>
              <w:rPr>
                <w:rFonts w:ascii="Calibri Light" w:eastAsia="Arial" w:hAnsi="Calibri Light" w:cs="Calibri Light"/>
                <w:b/>
                <w:bCs/>
                <w:sz w:val="24"/>
                <w:szCs w:val="24"/>
                <w:lang w:val="en-US"/>
                <w14:textOutline w14:w="12700" w14:cap="flat" w14:cmpd="sng" w14:algn="ctr">
                  <w14:noFill/>
                  <w14:prstDash w14:val="solid"/>
                  <w14:miter w14:lim="400000"/>
                </w14:textOutline>
              </w:rPr>
            </w:pPr>
          </w:p>
          <w:p w:rsidR="00C42763" w:rsidRPr="001E4F15" w:rsidRDefault="0033347C">
            <w:pPr>
              <w:pStyle w:val="Body"/>
              <w:widowControl w:val="0"/>
              <w:spacing w:after="0" w:line="240" w:lineRule="auto"/>
              <w:ind w:left="116"/>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Keeping Safe</w:t>
            </w:r>
          </w:p>
        </w:tc>
        <w:tc>
          <w:tcPr>
            <w:tcW w:w="1960" w:type="dxa"/>
            <w:tcBorders>
              <w:top w:val="single" w:sz="8" w:space="0" w:color="27AADF"/>
              <w:left w:val="single" w:sz="8" w:space="0" w:color="27AADF"/>
              <w:bottom w:val="single" w:sz="8" w:space="0" w:color="27AADF"/>
              <w:right w:val="single" w:sz="8" w:space="0" w:color="27AADF"/>
            </w:tcBorders>
            <w:shd w:val="clear" w:color="auto" w:fill="auto"/>
            <w:tcMar>
              <w:top w:w="80" w:type="dxa"/>
              <w:left w:w="80" w:type="dxa"/>
              <w:bottom w:w="80" w:type="dxa"/>
              <w:right w:w="80" w:type="dxa"/>
            </w:tcMar>
          </w:tcPr>
          <w:p w:rsidR="00C42763" w:rsidRPr="001E4F15" w:rsidRDefault="00C42763">
            <w:pPr>
              <w:pStyle w:val="Body"/>
              <w:widowControl w:val="0"/>
              <w:spacing w:before="6" w:after="0" w:line="240" w:lineRule="auto"/>
              <w:rPr>
                <w:rFonts w:ascii="Calibri Light" w:eastAsia="Arial" w:hAnsi="Calibri Light" w:cs="Calibri Light"/>
                <w:b/>
                <w:bCs/>
                <w:sz w:val="24"/>
                <w:szCs w:val="24"/>
                <w:lang w:val="en-US"/>
                <w14:textOutline w14:w="12700" w14:cap="flat" w14:cmpd="sng" w14:algn="ctr">
                  <w14:noFill/>
                  <w14:prstDash w14:val="solid"/>
                  <w14:miter w14:lim="400000"/>
                </w14:textOutline>
              </w:rPr>
            </w:pPr>
          </w:p>
          <w:p w:rsidR="00C42763" w:rsidRPr="001E4F15" w:rsidRDefault="0033347C">
            <w:pPr>
              <w:pStyle w:val="Body"/>
              <w:widowControl w:val="0"/>
              <w:spacing w:after="0" w:line="240" w:lineRule="auto"/>
              <w:ind w:left="120"/>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One Hundred Percent</w:t>
            </w:r>
          </w:p>
        </w:tc>
        <w:tc>
          <w:tcPr>
            <w:tcW w:w="6150" w:type="dxa"/>
            <w:tcBorders>
              <w:top w:val="single" w:sz="8" w:space="0" w:color="27AADF"/>
              <w:left w:val="single" w:sz="8" w:space="0" w:color="27AADF"/>
              <w:bottom w:val="single" w:sz="8" w:space="0" w:color="27AADF"/>
              <w:right w:val="single" w:sz="18" w:space="0" w:color="27AADF"/>
            </w:tcBorders>
            <w:shd w:val="clear" w:color="auto" w:fill="auto"/>
            <w:tcMar>
              <w:top w:w="80" w:type="dxa"/>
              <w:left w:w="199" w:type="dxa"/>
              <w:bottom w:w="80" w:type="dxa"/>
              <w:right w:w="80" w:type="dxa"/>
            </w:tcMar>
          </w:tcPr>
          <w:p w:rsidR="00C42763" w:rsidRPr="001E4F15" w:rsidRDefault="0033347C">
            <w:pPr>
              <w:pStyle w:val="Body"/>
              <w:widowControl w:val="0"/>
              <w:spacing w:after="0" w:line="235" w:lineRule="exact"/>
              <w:ind w:left="119"/>
              <w:rPr>
                <w:rFonts w:ascii="Calibri Light" w:eastAsia="Arial" w:hAnsi="Calibri Light" w:cs="Calibri Light"/>
                <w:sz w:val="24"/>
                <w:szCs w:val="24"/>
                <w14:textOutline w14:w="12700" w14:cap="flat" w14:cmpd="sng" w14:algn="ctr">
                  <w14:noFill/>
                  <w14:prstDash w14:val="solid"/>
                  <w14:miter w14:lim="400000"/>
                </w14:textOutline>
              </w:rPr>
            </w:pPr>
            <w:r w:rsidRPr="001E4F15">
              <w:rPr>
                <w:rFonts w:ascii="Calibri Light" w:hAnsi="Calibri Light" w:cs="Calibri Light"/>
                <w:sz w:val="24"/>
                <w:szCs w:val="24"/>
                <w:lang w:val="en-US"/>
                <w14:textOutline w14:w="12700" w14:cap="flat" w14:cmpd="sng" w14:algn="ctr">
                  <w14:noFill/>
                  <w14:prstDash w14:val="solid"/>
                  <w14:miter w14:lim="400000"/>
                </w14:textOutline>
              </w:rPr>
              <w:t>Pupils will learn that consent is not just gaining permission for</w:t>
            </w:r>
          </w:p>
          <w:p w:rsidR="00C42763" w:rsidRPr="001E4F15" w:rsidRDefault="0033347C">
            <w:pPr>
              <w:pStyle w:val="Body"/>
              <w:widowControl w:val="0"/>
              <w:spacing w:before="1" w:after="0" w:line="250" w:lineRule="atLeast"/>
              <w:ind w:left="119" w:right="757"/>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 xml:space="preserve">something but choosing to </w:t>
            </w:r>
            <w:proofErr w:type="spellStart"/>
            <w:r w:rsidRPr="001E4F15">
              <w:rPr>
                <w:rFonts w:ascii="Calibri Light" w:hAnsi="Calibri Light" w:cs="Calibri Light"/>
                <w:sz w:val="24"/>
                <w:szCs w:val="24"/>
                <w:lang w:val="en-US"/>
                <w14:textOutline w14:w="12700" w14:cap="flat" w14:cmpd="sng" w14:algn="ctr">
                  <w14:noFill/>
                  <w14:prstDash w14:val="solid"/>
                  <w14:miter w14:lim="400000"/>
                </w14:textOutline>
              </w:rPr>
              <w:t>honour</w:t>
            </w:r>
            <w:proofErr w:type="spellEnd"/>
            <w:r w:rsidRPr="001E4F15">
              <w:rPr>
                <w:rFonts w:ascii="Calibri Light" w:hAnsi="Calibri Light" w:cs="Calibri Light"/>
                <w:sz w:val="24"/>
                <w:szCs w:val="24"/>
                <w:lang w:val="en-US"/>
                <w14:textOutline w14:w="12700" w14:cap="flat" w14:cmpd="sng" w14:algn="ctr">
                  <w14:noFill/>
                  <w14:prstDash w14:val="solid"/>
                  <w14:miter w14:lim="400000"/>
                </w14:textOutline>
              </w:rPr>
              <w:t xml:space="preserve"> and respect one another as persons with innate dignity.</w:t>
            </w:r>
          </w:p>
        </w:tc>
      </w:tr>
      <w:tr w:rsidR="00C42763" w:rsidRPr="001E4F15" w:rsidTr="00A80589">
        <w:trPr>
          <w:trHeight w:val="741"/>
        </w:trPr>
        <w:tc>
          <w:tcPr>
            <w:tcW w:w="1276" w:type="dxa"/>
            <w:vMerge/>
            <w:tcBorders>
              <w:top w:val="single" w:sz="8" w:space="0" w:color="27AADF"/>
              <w:left w:val="single" w:sz="18" w:space="0" w:color="27AADF"/>
              <w:bottom w:val="single" w:sz="18" w:space="0" w:color="27AADF"/>
              <w:right w:val="single" w:sz="8" w:space="0" w:color="27AADF"/>
            </w:tcBorders>
            <w:shd w:val="clear" w:color="auto" w:fill="auto"/>
          </w:tcPr>
          <w:p w:rsidR="00C42763" w:rsidRPr="001E4F15" w:rsidRDefault="00C42763">
            <w:pPr>
              <w:rPr>
                <w:rFonts w:ascii="Calibri Light" w:hAnsi="Calibri Light" w:cs="Calibri Light"/>
              </w:rPr>
            </w:pPr>
          </w:p>
        </w:tc>
        <w:tc>
          <w:tcPr>
            <w:tcW w:w="1529" w:type="dxa"/>
            <w:tcBorders>
              <w:top w:val="single" w:sz="8" w:space="0" w:color="27AADF"/>
              <w:left w:val="single" w:sz="8" w:space="0" w:color="27AADF"/>
              <w:bottom w:val="single" w:sz="18" w:space="0" w:color="27AADF"/>
              <w:right w:val="single" w:sz="8" w:space="0" w:color="27AADF"/>
            </w:tcBorders>
            <w:shd w:val="clear" w:color="auto" w:fill="E8ECF3"/>
            <w:tcMar>
              <w:top w:w="80" w:type="dxa"/>
              <w:left w:w="196" w:type="dxa"/>
              <w:bottom w:w="80" w:type="dxa"/>
              <w:right w:w="80" w:type="dxa"/>
            </w:tcMar>
          </w:tcPr>
          <w:p w:rsidR="00C42763" w:rsidRPr="001E4F15" w:rsidRDefault="0033347C">
            <w:pPr>
              <w:pStyle w:val="Body"/>
              <w:widowControl w:val="0"/>
              <w:spacing w:before="102" w:after="0" w:line="240" w:lineRule="auto"/>
              <w:ind w:left="116"/>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Wider World</w:t>
            </w:r>
          </w:p>
        </w:tc>
        <w:tc>
          <w:tcPr>
            <w:tcW w:w="1960" w:type="dxa"/>
            <w:tcBorders>
              <w:top w:val="single" w:sz="8" w:space="0" w:color="27AADF"/>
              <w:left w:val="single" w:sz="8" w:space="0" w:color="27AADF"/>
              <w:bottom w:val="single" w:sz="18" w:space="0" w:color="27AADF"/>
              <w:right w:val="single" w:sz="8" w:space="0" w:color="27AADF"/>
            </w:tcBorders>
            <w:shd w:val="clear" w:color="auto" w:fill="E8ECF3"/>
            <w:tcMar>
              <w:top w:w="80" w:type="dxa"/>
              <w:left w:w="200" w:type="dxa"/>
              <w:bottom w:w="80" w:type="dxa"/>
              <w:right w:w="80" w:type="dxa"/>
            </w:tcMar>
          </w:tcPr>
          <w:p w:rsidR="00C42763" w:rsidRPr="001E4F15" w:rsidRDefault="0033347C">
            <w:pPr>
              <w:pStyle w:val="Body"/>
              <w:widowControl w:val="0"/>
              <w:spacing w:after="0" w:line="229" w:lineRule="exact"/>
              <w:ind w:left="120"/>
              <w:rPr>
                <w:rFonts w:ascii="Calibri Light" w:eastAsia="Arial" w:hAnsi="Calibri Light" w:cs="Calibri Light"/>
                <w:sz w:val="24"/>
                <w:szCs w:val="24"/>
                <w14:textOutline w14:w="12700" w14:cap="flat" w14:cmpd="sng" w14:algn="ctr">
                  <w14:noFill/>
                  <w14:prstDash w14:val="solid"/>
                  <w14:miter w14:lim="400000"/>
                </w14:textOutline>
              </w:rPr>
            </w:pPr>
            <w:r w:rsidRPr="001E4F15">
              <w:rPr>
                <w:rFonts w:ascii="Calibri Light" w:hAnsi="Calibri Light" w:cs="Calibri Light"/>
                <w:sz w:val="24"/>
                <w:szCs w:val="24"/>
                <w:lang w:val="en-US"/>
                <w14:textOutline w14:w="12700" w14:cap="flat" w14:cmpd="sng" w14:algn="ctr">
                  <w14:noFill/>
                  <w14:prstDash w14:val="solid"/>
                  <w14:miter w14:lim="400000"/>
                </w14:textOutline>
              </w:rPr>
              <w:t>Knowing My Rights and</w:t>
            </w:r>
          </w:p>
          <w:p w:rsidR="00C42763" w:rsidRPr="001E4F15" w:rsidRDefault="0033347C">
            <w:pPr>
              <w:pStyle w:val="Body"/>
              <w:widowControl w:val="0"/>
              <w:spacing w:after="0" w:line="241" w:lineRule="exact"/>
              <w:ind w:left="120"/>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Responsibilities</w:t>
            </w:r>
          </w:p>
        </w:tc>
        <w:tc>
          <w:tcPr>
            <w:tcW w:w="6150" w:type="dxa"/>
            <w:tcBorders>
              <w:top w:val="single" w:sz="8" w:space="0" w:color="27AADF"/>
              <w:left w:val="single" w:sz="8" w:space="0" w:color="27AADF"/>
              <w:bottom w:val="single" w:sz="18" w:space="0" w:color="27AADF"/>
              <w:right w:val="single" w:sz="18" w:space="0" w:color="27AADF"/>
            </w:tcBorders>
            <w:shd w:val="clear" w:color="auto" w:fill="E8ECF3"/>
            <w:tcMar>
              <w:top w:w="80" w:type="dxa"/>
              <w:left w:w="199" w:type="dxa"/>
              <w:bottom w:w="80" w:type="dxa"/>
              <w:right w:w="80" w:type="dxa"/>
            </w:tcMar>
          </w:tcPr>
          <w:p w:rsidR="00C42763" w:rsidRPr="001E4F15" w:rsidRDefault="0033347C">
            <w:pPr>
              <w:pStyle w:val="Body"/>
              <w:widowControl w:val="0"/>
              <w:spacing w:after="0" w:line="229" w:lineRule="exact"/>
              <w:ind w:left="119"/>
              <w:rPr>
                <w:rFonts w:ascii="Calibri Light" w:eastAsia="Arial" w:hAnsi="Calibri Light" w:cs="Calibri Light"/>
                <w:sz w:val="24"/>
                <w:szCs w:val="24"/>
                <w14:textOutline w14:w="12700" w14:cap="flat" w14:cmpd="sng" w14:algn="ctr">
                  <w14:noFill/>
                  <w14:prstDash w14:val="solid"/>
                  <w14:miter w14:lim="400000"/>
                </w14:textOutline>
              </w:rPr>
            </w:pPr>
            <w:r w:rsidRPr="001E4F15">
              <w:rPr>
                <w:rFonts w:ascii="Calibri Light" w:hAnsi="Calibri Light" w:cs="Calibri Light"/>
                <w:sz w:val="24"/>
                <w:szCs w:val="24"/>
                <w:lang w:val="en-US"/>
                <w14:textOutline w14:w="12700" w14:cap="flat" w14:cmpd="sng" w14:algn="ctr">
                  <w14:noFill/>
                  <w14:prstDash w14:val="solid"/>
                  <w14:miter w14:lim="400000"/>
                </w14:textOutline>
              </w:rPr>
              <w:t>Pupils will learn about physical consent, sexual exploitation and</w:t>
            </w:r>
          </w:p>
          <w:p w:rsidR="00C42763" w:rsidRPr="001E4F15" w:rsidRDefault="0033347C">
            <w:pPr>
              <w:pStyle w:val="Body"/>
              <w:widowControl w:val="0"/>
              <w:spacing w:after="0" w:line="241" w:lineRule="exact"/>
              <w:ind w:left="119"/>
              <w:rPr>
                <w:rFonts w:ascii="Calibri Light" w:hAnsi="Calibri Light" w:cs="Calibri Light"/>
                <w:sz w:val="24"/>
                <w:szCs w:val="24"/>
              </w:rPr>
            </w:pPr>
            <w:r w:rsidRPr="001E4F15">
              <w:rPr>
                <w:rFonts w:ascii="Calibri Light" w:hAnsi="Calibri Light" w:cs="Calibri Light"/>
                <w:sz w:val="24"/>
                <w:szCs w:val="24"/>
                <w:lang w:val="en-US"/>
                <w14:textOutline w14:w="12700" w14:cap="flat" w14:cmpd="sng" w14:algn="ctr">
                  <w14:noFill/>
                  <w14:prstDash w14:val="solid"/>
                  <w14:miter w14:lim="400000"/>
                </w14:textOutline>
              </w:rPr>
              <w:t>human rights.</w:t>
            </w:r>
          </w:p>
        </w:tc>
      </w:tr>
    </w:tbl>
    <w:p w:rsidR="00C42763" w:rsidRPr="001E4F15" w:rsidRDefault="00C42763" w:rsidP="001E4F15">
      <w:pPr>
        <w:pStyle w:val="Default"/>
        <w:widowControl w:val="0"/>
        <w:spacing w:before="4"/>
        <w:rPr>
          <w:rFonts w:ascii="Calibri Light" w:hAnsi="Calibri Light" w:cs="Calibri Light"/>
        </w:rPr>
      </w:pPr>
    </w:p>
    <w:sectPr w:rsidR="00C42763" w:rsidRPr="001E4F15" w:rsidSect="00441221">
      <w:footerReference w:type="default" r:id="rId8"/>
      <w:pgSz w:w="11900" w:h="16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CBE" w:rsidRDefault="005E1CBE">
      <w:r>
        <w:separator/>
      </w:r>
    </w:p>
  </w:endnote>
  <w:endnote w:type="continuationSeparator" w:id="0">
    <w:p w:rsidR="005E1CBE" w:rsidRDefault="005E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763" w:rsidRPr="00441221" w:rsidRDefault="00283A71" w:rsidP="00441221">
    <w:pPr>
      <w:pStyle w:val="Footer"/>
      <w:pBdr>
        <w:top w:val="single" w:sz="24" w:space="0" w:color="622423"/>
      </w:pBdr>
      <w:rPr>
        <w:rFonts w:ascii="Cambria" w:eastAsia="Cambria" w:hAnsi="Cambria" w:cs="Cambria"/>
      </w:rPr>
    </w:pPr>
    <w:r>
      <w:rPr>
        <w:rFonts w:ascii="Cambria" w:hAnsi="Cambria"/>
      </w:rPr>
      <w:t>Relationships and Sex Education Policy 2020</w:t>
    </w:r>
    <w:r w:rsidR="0033347C">
      <w:rPr>
        <w:rFonts w:ascii="Cambria" w:hAnsi="Cambria"/>
      </w:rPr>
      <w:t xml:space="preserve"> (V1.0)</w:t>
    </w:r>
    <w:r w:rsidR="00441221">
      <w:rPr>
        <w:rFonts w:ascii="Cambria" w:eastAsia="Cambria" w:hAnsi="Cambria" w:cs="Cambria"/>
      </w:rPr>
      <w:t xml:space="preserve"> </w:t>
    </w:r>
    <w:r w:rsidR="0033347C">
      <w:rPr>
        <w:rFonts w:ascii="Cambria" w:eastAsia="Cambria" w:hAnsi="Cambria" w:cs="Cambria"/>
      </w:rPr>
      <w:t xml:space="preserve">Page </w:t>
    </w:r>
    <w:r w:rsidR="0033347C">
      <w:fldChar w:fldCharType="begin"/>
    </w:r>
    <w:r w:rsidR="0033347C">
      <w:instrText xml:space="preserve"> PAGE </w:instrText>
    </w:r>
    <w:r w:rsidR="0033347C">
      <w:fldChar w:fldCharType="separate"/>
    </w:r>
    <w:r w:rsidR="00331B88">
      <w:rPr>
        <w:noProof/>
      </w:rPr>
      <w:t>10</w:t>
    </w:r>
    <w:r w:rsidR="0033347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CBE" w:rsidRDefault="005E1CBE">
      <w:r>
        <w:separator/>
      </w:r>
    </w:p>
  </w:footnote>
  <w:footnote w:type="continuationSeparator" w:id="0">
    <w:p w:rsidR="005E1CBE" w:rsidRDefault="005E1CBE">
      <w:r>
        <w:continuationSeparator/>
      </w:r>
    </w:p>
  </w:footnote>
  <w:footnote w:type="continuationNotice" w:id="1">
    <w:p w:rsidR="005E1CBE" w:rsidRDefault="005E1CBE"/>
  </w:footnote>
  <w:footnote w:id="2">
    <w:p w:rsidR="00C42763" w:rsidRDefault="0033347C">
      <w:pPr>
        <w:pStyle w:val="Body"/>
      </w:pPr>
      <w:r>
        <w:rPr>
          <w:vertAlign w:val="superscript"/>
        </w:rPr>
        <w:footnoteRef/>
      </w:r>
      <w:r>
        <w:rPr>
          <w:rFonts w:eastAsia="Arial Unicode MS" w:cs="Arial Unicode MS"/>
        </w:rPr>
        <w:t xml:space="preserve"> </w:t>
      </w:r>
      <w:r>
        <w:rPr>
          <w:rFonts w:eastAsia="Arial Unicode MS" w:cs="Arial Unicode MS"/>
          <w:sz w:val="24"/>
          <w:szCs w:val="24"/>
          <w:lang w:val="en-US"/>
        </w:rPr>
        <w:t>Relationships Education, Relationships and Sex Education (RSE) and Health Education statutory guidance – Department for Education 2019</w:t>
      </w:r>
    </w:p>
  </w:footnote>
  <w:footnote w:id="3">
    <w:p w:rsidR="00C42763" w:rsidRDefault="0033347C">
      <w:pPr>
        <w:pStyle w:val="FootnoteText"/>
      </w:pPr>
      <w:r>
        <w:rPr>
          <w:b/>
          <w:bCs/>
          <w:sz w:val="22"/>
          <w:szCs w:val="22"/>
          <w:vertAlign w:val="superscript"/>
        </w:rPr>
        <w:footnoteRef/>
      </w:r>
      <w:r>
        <w:t xml:space="preserve"> Please see Appendix 1 at the end of this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6DE"/>
    <w:multiLevelType w:val="hybridMultilevel"/>
    <w:tmpl w:val="AC303522"/>
    <w:styleLink w:val="ImportedStyle7"/>
    <w:lvl w:ilvl="0" w:tplc="B3DC9E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922F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1CEB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168B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E8EB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7C25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141C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E425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084F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957BCD"/>
    <w:multiLevelType w:val="hybridMultilevel"/>
    <w:tmpl w:val="79B22792"/>
    <w:styleLink w:val="ImportedStyle5"/>
    <w:lvl w:ilvl="0" w:tplc="70B67A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98DC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989A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C08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18FB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521B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98BE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3C45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941D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5249B9"/>
    <w:multiLevelType w:val="hybridMultilevel"/>
    <w:tmpl w:val="0D90ABCA"/>
    <w:lvl w:ilvl="0" w:tplc="8E2CC42A">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E2925"/>
    <w:multiLevelType w:val="hybridMultilevel"/>
    <w:tmpl w:val="3D14B6B6"/>
    <w:styleLink w:val="Bullet"/>
    <w:lvl w:ilvl="0" w:tplc="FDBCC3C4">
      <w:start w:val="1"/>
      <w:numFmt w:val="bullet"/>
      <w:lvlText w:val="•"/>
      <w:lvlJc w:val="left"/>
      <w:pPr>
        <w:ind w:left="262" w:hanging="2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3582BBC">
      <w:start w:val="1"/>
      <w:numFmt w:val="bullet"/>
      <w:lvlText w:val="•"/>
      <w:lvlJc w:val="left"/>
      <w:pPr>
        <w:ind w:left="442" w:hanging="2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2CE4630">
      <w:start w:val="1"/>
      <w:numFmt w:val="bullet"/>
      <w:lvlText w:val="•"/>
      <w:lvlJc w:val="left"/>
      <w:pPr>
        <w:ind w:left="622" w:hanging="2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5C23A76">
      <w:start w:val="1"/>
      <w:numFmt w:val="bullet"/>
      <w:lvlText w:val="•"/>
      <w:lvlJc w:val="left"/>
      <w:pPr>
        <w:ind w:left="802" w:hanging="2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2BAD04C">
      <w:start w:val="1"/>
      <w:numFmt w:val="bullet"/>
      <w:lvlText w:val="•"/>
      <w:lvlJc w:val="left"/>
      <w:pPr>
        <w:ind w:left="982" w:hanging="2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AD82550">
      <w:start w:val="1"/>
      <w:numFmt w:val="bullet"/>
      <w:lvlText w:val="•"/>
      <w:lvlJc w:val="left"/>
      <w:pPr>
        <w:ind w:left="1162" w:hanging="2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9C08142">
      <w:start w:val="1"/>
      <w:numFmt w:val="bullet"/>
      <w:lvlText w:val="•"/>
      <w:lvlJc w:val="left"/>
      <w:pPr>
        <w:ind w:left="1342" w:hanging="2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7244052">
      <w:start w:val="1"/>
      <w:numFmt w:val="bullet"/>
      <w:lvlText w:val="•"/>
      <w:lvlJc w:val="left"/>
      <w:pPr>
        <w:ind w:left="1522" w:hanging="2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34239EA">
      <w:start w:val="1"/>
      <w:numFmt w:val="bullet"/>
      <w:lvlText w:val="•"/>
      <w:lvlJc w:val="left"/>
      <w:pPr>
        <w:ind w:left="1702" w:hanging="2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F3344E"/>
    <w:multiLevelType w:val="hybridMultilevel"/>
    <w:tmpl w:val="872AFBCC"/>
    <w:styleLink w:val="ImportedStyle2"/>
    <w:lvl w:ilvl="0" w:tplc="7A6852C4">
      <w:start w:val="1"/>
      <w:numFmt w:val="bullet"/>
      <w:lvlText w:val="·"/>
      <w:lvlJc w:val="left"/>
      <w:pPr>
        <w:ind w:left="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489C52">
      <w:start w:val="1"/>
      <w:numFmt w:val="bullet"/>
      <w:lvlText w:val="o"/>
      <w:lvlJc w:val="left"/>
      <w:pPr>
        <w:ind w:left="1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C0F7B8">
      <w:start w:val="1"/>
      <w:numFmt w:val="bullet"/>
      <w:lvlText w:val="▪"/>
      <w:lvlJc w:val="left"/>
      <w:pPr>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581BCA">
      <w:start w:val="1"/>
      <w:numFmt w:val="bullet"/>
      <w:lvlText w:val="·"/>
      <w:lvlJc w:val="left"/>
      <w:pPr>
        <w:ind w:left="29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BC94CA">
      <w:start w:val="1"/>
      <w:numFmt w:val="bullet"/>
      <w:lvlText w:val="o"/>
      <w:lvlJc w:val="left"/>
      <w:pPr>
        <w:ind w:left="3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4243FC">
      <w:start w:val="1"/>
      <w:numFmt w:val="bullet"/>
      <w:lvlText w:val="▪"/>
      <w:lvlJc w:val="left"/>
      <w:pPr>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628E5A">
      <w:start w:val="1"/>
      <w:numFmt w:val="bullet"/>
      <w:lvlText w:val="·"/>
      <w:lvlJc w:val="left"/>
      <w:pPr>
        <w:ind w:left="5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0AB04E">
      <w:start w:val="1"/>
      <w:numFmt w:val="bullet"/>
      <w:lvlText w:val="o"/>
      <w:lvlJc w:val="left"/>
      <w:pPr>
        <w:ind w:left="5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3A8090">
      <w:start w:val="1"/>
      <w:numFmt w:val="bullet"/>
      <w:lvlText w:val="▪"/>
      <w:lvlJc w:val="left"/>
      <w:pPr>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4507AF"/>
    <w:multiLevelType w:val="hybridMultilevel"/>
    <w:tmpl w:val="1E4A4CD6"/>
    <w:lvl w:ilvl="0" w:tplc="8E2CC42A">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05EC1"/>
    <w:multiLevelType w:val="hybridMultilevel"/>
    <w:tmpl w:val="9A9CF630"/>
    <w:numStyleLink w:val="ImportedStyle6"/>
  </w:abstractNum>
  <w:abstractNum w:abstractNumId="7" w15:restartNumberingAfterBreak="0">
    <w:nsid w:val="2A6944FB"/>
    <w:multiLevelType w:val="hybridMultilevel"/>
    <w:tmpl w:val="79B22792"/>
    <w:numStyleLink w:val="ImportedStyle5"/>
  </w:abstractNum>
  <w:abstractNum w:abstractNumId="8" w15:restartNumberingAfterBreak="0">
    <w:nsid w:val="33A6179D"/>
    <w:multiLevelType w:val="hybridMultilevel"/>
    <w:tmpl w:val="109EC604"/>
    <w:lvl w:ilvl="0" w:tplc="8E2CC42A">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90654"/>
    <w:multiLevelType w:val="hybridMultilevel"/>
    <w:tmpl w:val="0E4E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476A7"/>
    <w:multiLevelType w:val="hybridMultilevel"/>
    <w:tmpl w:val="1A964D24"/>
    <w:numStyleLink w:val="ImportedStyle3"/>
  </w:abstractNum>
  <w:abstractNum w:abstractNumId="11" w15:restartNumberingAfterBreak="0">
    <w:nsid w:val="40912A25"/>
    <w:multiLevelType w:val="hybridMultilevel"/>
    <w:tmpl w:val="1A964D24"/>
    <w:styleLink w:val="ImportedStyle3"/>
    <w:lvl w:ilvl="0" w:tplc="BEAA03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8AC3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E64B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7EAF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0A22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F6E5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3C87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B2BB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5EE8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8EE0FD9"/>
    <w:multiLevelType w:val="hybridMultilevel"/>
    <w:tmpl w:val="C5D2C0DA"/>
    <w:numStyleLink w:val="ImportedStyle1"/>
  </w:abstractNum>
  <w:abstractNum w:abstractNumId="13" w15:restartNumberingAfterBreak="0">
    <w:nsid w:val="56AF470B"/>
    <w:multiLevelType w:val="hybridMultilevel"/>
    <w:tmpl w:val="7AE4E394"/>
    <w:styleLink w:val="ImportedStyle4"/>
    <w:lvl w:ilvl="0" w:tplc="2DD841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FAAB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3EC2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528D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5010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7A6C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CE17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200D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E452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89F13EA"/>
    <w:multiLevelType w:val="hybridMultilevel"/>
    <w:tmpl w:val="872AFBCC"/>
    <w:numStyleLink w:val="ImportedStyle2"/>
  </w:abstractNum>
  <w:abstractNum w:abstractNumId="15" w15:restartNumberingAfterBreak="0">
    <w:nsid w:val="58D774F2"/>
    <w:multiLevelType w:val="hybridMultilevel"/>
    <w:tmpl w:val="3D14B6B6"/>
    <w:numStyleLink w:val="Bullet"/>
  </w:abstractNum>
  <w:abstractNum w:abstractNumId="16" w15:restartNumberingAfterBreak="0">
    <w:nsid w:val="5DCD5129"/>
    <w:multiLevelType w:val="hybridMultilevel"/>
    <w:tmpl w:val="AC303522"/>
    <w:numStyleLink w:val="ImportedStyle7"/>
  </w:abstractNum>
  <w:abstractNum w:abstractNumId="17" w15:restartNumberingAfterBreak="0">
    <w:nsid w:val="64487ACD"/>
    <w:multiLevelType w:val="hybridMultilevel"/>
    <w:tmpl w:val="C5D2C0DA"/>
    <w:styleLink w:val="ImportedStyle1"/>
    <w:lvl w:ilvl="0" w:tplc="F28A599C">
      <w:start w:val="1"/>
      <w:numFmt w:val="bullet"/>
      <w:lvlText w:val="·"/>
      <w:lvlJc w:val="left"/>
      <w:pPr>
        <w:ind w:left="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BE6D5C">
      <w:start w:val="1"/>
      <w:numFmt w:val="bullet"/>
      <w:lvlText w:val="o"/>
      <w:lvlJc w:val="left"/>
      <w:pPr>
        <w:ind w:left="1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346146">
      <w:start w:val="1"/>
      <w:numFmt w:val="bullet"/>
      <w:lvlText w:val="▪"/>
      <w:lvlJc w:val="left"/>
      <w:pPr>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B2C5C4">
      <w:start w:val="1"/>
      <w:numFmt w:val="bullet"/>
      <w:lvlText w:val="·"/>
      <w:lvlJc w:val="left"/>
      <w:pPr>
        <w:ind w:left="29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24AC48">
      <w:start w:val="1"/>
      <w:numFmt w:val="bullet"/>
      <w:lvlText w:val="o"/>
      <w:lvlJc w:val="left"/>
      <w:pPr>
        <w:ind w:left="3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48913C">
      <w:start w:val="1"/>
      <w:numFmt w:val="bullet"/>
      <w:lvlText w:val="▪"/>
      <w:lvlJc w:val="left"/>
      <w:pPr>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28F860">
      <w:start w:val="1"/>
      <w:numFmt w:val="bullet"/>
      <w:lvlText w:val="·"/>
      <w:lvlJc w:val="left"/>
      <w:pPr>
        <w:ind w:left="5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1A953A">
      <w:start w:val="1"/>
      <w:numFmt w:val="bullet"/>
      <w:lvlText w:val="o"/>
      <w:lvlJc w:val="left"/>
      <w:pPr>
        <w:ind w:left="5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AA7D1A">
      <w:start w:val="1"/>
      <w:numFmt w:val="bullet"/>
      <w:lvlText w:val="▪"/>
      <w:lvlJc w:val="left"/>
      <w:pPr>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54718CF"/>
    <w:multiLevelType w:val="hybridMultilevel"/>
    <w:tmpl w:val="7AE4E394"/>
    <w:numStyleLink w:val="ImportedStyle4"/>
  </w:abstractNum>
  <w:abstractNum w:abstractNumId="19" w15:restartNumberingAfterBreak="0">
    <w:nsid w:val="71E0788E"/>
    <w:multiLevelType w:val="hybridMultilevel"/>
    <w:tmpl w:val="4C9C8FD0"/>
    <w:lvl w:ilvl="0" w:tplc="8E2CC42A">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F3221"/>
    <w:multiLevelType w:val="hybridMultilevel"/>
    <w:tmpl w:val="9A9CF630"/>
    <w:styleLink w:val="ImportedStyle6"/>
    <w:lvl w:ilvl="0" w:tplc="36F0FB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EA1C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A636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0818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088F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306C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F40A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7C33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0232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12"/>
  </w:num>
  <w:num w:numId="3">
    <w:abstractNumId w:val="4"/>
  </w:num>
  <w:num w:numId="4">
    <w:abstractNumId w:val="14"/>
  </w:num>
  <w:num w:numId="5">
    <w:abstractNumId w:val="11"/>
  </w:num>
  <w:num w:numId="6">
    <w:abstractNumId w:val="10"/>
  </w:num>
  <w:num w:numId="7">
    <w:abstractNumId w:val="13"/>
  </w:num>
  <w:num w:numId="8">
    <w:abstractNumId w:val="18"/>
  </w:num>
  <w:num w:numId="9">
    <w:abstractNumId w:val="3"/>
  </w:num>
  <w:num w:numId="10">
    <w:abstractNumId w:val="15"/>
  </w:num>
  <w:num w:numId="11">
    <w:abstractNumId w:val="1"/>
  </w:num>
  <w:num w:numId="12">
    <w:abstractNumId w:val="7"/>
  </w:num>
  <w:num w:numId="13">
    <w:abstractNumId w:val="20"/>
  </w:num>
  <w:num w:numId="14">
    <w:abstractNumId w:val="6"/>
  </w:num>
  <w:num w:numId="15">
    <w:abstractNumId w:val="0"/>
  </w:num>
  <w:num w:numId="16">
    <w:abstractNumId w:val="16"/>
  </w:num>
  <w:num w:numId="17">
    <w:abstractNumId w:val="9"/>
  </w:num>
  <w:num w:numId="18">
    <w:abstractNumId w:val="5"/>
  </w:num>
  <w:num w:numId="19">
    <w:abstractNumId w:val="2"/>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763"/>
    <w:rsid w:val="001E4F15"/>
    <w:rsid w:val="00283A71"/>
    <w:rsid w:val="00294905"/>
    <w:rsid w:val="00331B88"/>
    <w:rsid w:val="0033347C"/>
    <w:rsid w:val="00387D06"/>
    <w:rsid w:val="00432D58"/>
    <w:rsid w:val="00441221"/>
    <w:rsid w:val="005E1CBE"/>
    <w:rsid w:val="008B1046"/>
    <w:rsid w:val="00A4798B"/>
    <w:rsid w:val="00A66901"/>
    <w:rsid w:val="00A80589"/>
    <w:rsid w:val="00B35445"/>
    <w:rsid w:val="00C42763"/>
    <w:rsid w:val="00E6691D"/>
    <w:rsid w:val="00E91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5176"/>
  <w15:docId w15:val="{EE4F3781-C631-4008-8BE4-858DF609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NormalWeb">
    <w:name w:val="Normal (Web)"/>
    <w:pPr>
      <w:spacing w:after="300" w:line="360" w:lineRule="atLeast"/>
    </w:pPr>
    <w:rPr>
      <w:rFonts w:eastAsia="Times New Roman"/>
      <w:color w:val="777777"/>
      <w:sz w:val="24"/>
      <w:szCs w:val="24"/>
      <w:u w:color="777777"/>
      <w:lang w:val="en-US"/>
    </w:rPr>
  </w:style>
  <w:style w:type="numbering" w:customStyle="1" w:styleId="ImportedStyle4">
    <w:name w:val="Imported Style 4"/>
    <w:pPr>
      <w:numPr>
        <w:numId w:val="7"/>
      </w:numPr>
    </w:pPr>
  </w:style>
  <w:style w:type="numbering" w:customStyle="1" w:styleId="Bullet">
    <w:name w:val="Bullet"/>
    <w:pPr>
      <w:numPr>
        <w:numId w:val="9"/>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paragraph" w:styleId="FootnoteText">
    <w:name w:val="footnote text"/>
    <w:rPr>
      <w:rFonts w:ascii="Calibri" w:eastAsia="Calibri" w:hAnsi="Calibri" w:cs="Calibri"/>
      <w:color w:val="000000"/>
      <w:u w:color="000000"/>
      <w:lang w:val="en-US"/>
    </w:rPr>
  </w:style>
  <w:style w:type="numbering" w:customStyle="1" w:styleId="ImportedStyle7">
    <w:name w:val="Imported Style 7"/>
    <w:pPr>
      <w:numPr>
        <w:numId w:val="15"/>
      </w:numPr>
    </w:pPr>
  </w:style>
  <w:style w:type="paragraph" w:customStyle="1" w:styleId="Heading">
    <w:name w:val="Heading"/>
    <w:next w:val="Body"/>
    <w:pPr>
      <w:keepNext/>
      <w:outlineLvl w:val="0"/>
    </w:pPr>
    <w:rPr>
      <w:rFonts w:ascii="Helvetica Neue" w:eastAsia="Helvetica Neue" w:hAnsi="Helvetica Neue" w:cs="Helvetica Neue"/>
      <w:b/>
      <w:bCs/>
      <w:color w:val="000000"/>
      <w:sz w:val="36"/>
      <w:szCs w:val="36"/>
      <w14:textOutline w14:w="0" w14:cap="flat" w14:cmpd="sng" w14:algn="ctr">
        <w14:noFill/>
        <w14:prstDash w14:val="solid"/>
        <w14:bevel/>
      </w14:textOutline>
    </w:rPr>
  </w:style>
  <w:style w:type="paragraph" w:customStyle="1" w:styleId="Body0">
    <w:name w:val="Body"/>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283A71"/>
    <w:pPr>
      <w:tabs>
        <w:tab w:val="center" w:pos="4513"/>
        <w:tab w:val="right" w:pos="9026"/>
      </w:tabs>
    </w:pPr>
  </w:style>
  <w:style w:type="character" w:customStyle="1" w:styleId="HeaderChar">
    <w:name w:val="Header Char"/>
    <w:basedOn w:val="DefaultParagraphFont"/>
    <w:link w:val="Header"/>
    <w:uiPriority w:val="99"/>
    <w:rsid w:val="00283A71"/>
    <w:rPr>
      <w:sz w:val="24"/>
      <w:szCs w:val="24"/>
      <w:lang w:val="en-US" w:eastAsia="en-US"/>
    </w:rPr>
  </w:style>
  <w:style w:type="paragraph" w:styleId="BalloonText">
    <w:name w:val="Balloon Text"/>
    <w:basedOn w:val="Normal"/>
    <w:link w:val="BalloonTextChar"/>
    <w:uiPriority w:val="99"/>
    <w:semiHidden/>
    <w:unhideWhenUsed/>
    <w:rsid w:val="00A8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58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B7566854</Template>
  <TotalTime>2</TotalTime>
  <Pages>11</Pages>
  <Words>3707</Words>
  <Characters>21135</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St Joseph's Catholic School</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Nobis</dc:creator>
  <cp:lastModifiedBy>O BLAHO</cp:lastModifiedBy>
  <cp:revision>2</cp:revision>
  <cp:lastPrinted>2020-07-14T09:58:00Z</cp:lastPrinted>
  <dcterms:created xsi:type="dcterms:W3CDTF">2020-07-14T10:00:00Z</dcterms:created>
  <dcterms:modified xsi:type="dcterms:W3CDTF">2020-07-14T10:00:00Z</dcterms:modified>
</cp:coreProperties>
</file>