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C2" w:rsidRDefault="00D97AC2" w:rsidP="00691DAC">
      <w:pPr>
        <w:widowControl w:val="0"/>
        <w:autoSpaceDE w:val="0"/>
        <w:autoSpaceDN w:val="0"/>
        <w:adjustRightInd w:val="0"/>
        <w:spacing w:after="0" w:line="240" w:lineRule="auto"/>
        <w:jc w:val="center"/>
        <w:rPr>
          <w:rFonts w:ascii="Calibri-Bold" w:hAnsi="Calibri-Bold" w:cs="Calibri-Bold"/>
          <w:b/>
          <w:bCs/>
          <w:color w:val="000000"/>
          <w:sz w:val="92"/>
          <w:szCs w:val="92"/>
        </w:rPr>
      </w:pPr>
      <w:r>
        <w:rPr>
          <w:rFonts w:ascii="Calibri-Bold" w:hAnsi="Calibri-Bold" w:cs="Calibri-Bold"/>
          <w:b/>
          <w:bCs/>
          <w:noProof/>
          <w:color w:val="000000"/>
          <w:sz w:val="92"/>
          <w:szCs w:val="92"/>
          <w:lang w:eastAsia="en-GB"/>
        </w:rPr>
        <w:drawing>
          <wp:inline distT="0" distB="0" distL="0" distR="0" wp14:anchorId="5A29C4FB" wp14:editId="0F76A615">
            <wp:extent cx="4105275" cy="4105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105275"/>
                    </a:xfrm>
                    <a:prstGeom prst="rect">
                      <a:avLst/>
                    </a:prstGeom>
                    <a:noFill/>
                    <a:ln>
                      <a:noFill/>
                    </a:ln>
                  </pic:spPr>
                </pic:pic>
              </a:graphicData>
            </a:graphic>
          </wp:inline>
        </w:drawing>
      </w:r>
    </w:p>
    <w:p w:rsidR="00B75377" w:rsidRDefault="005035A4" w:rsidP="00691DAC">
      <w:pPr>
        <w:widowControl w:val="0"/>
        <w:autoSpaceDE w:val="0"/>
        <w:autoSpaceDN w:val="0"/>
        <w:adjustRightInd w:val="0"/>
        <w:spacing w:after="0" w:line="240" w:lineRule="auto"/>
        <w:jc w:val="center"/>
        <w:rPr>
          <w:rFonts w:ascii="TimesNewRomanPS-BoldMT" w:hAnsi="TimesNewRomanPS-BoldMT" w:cs="TimesNewRomanPS-BoldMT"/>
          <w:b/>
          <w:bCs/>
          <w:sz w:val="36"/>
          <w:szCs w:val="36"/>
        </w:rPr>
      </w:pPr>
      <w:r>
        <w:rPr>
          <w:rFonts w:ascii="TimesNewRomanPS-BoldMT" w:hAnsi="TimesNewRomanPS-BoldMT" w:cs="TimesNewRomanPS-BoldMT"/>
          <w:b/>
          <w:bCs/>
          <w:sz w:val="36"/>
          <w:szCs w:val="36"/>
        </w:rPr>
        <w:t>E SAFETY POLICY</w:t>
      </w: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B771B7" w:rsidP="00691DA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(Version 2</w:t>
      </w:r>
      <w:r w:rsidR="009626B5">
        <w:rPr>
          <w:rFonts w:ascii="Times New Roman" w:hAnsi="Times New Roman" w:cs="Times New Roman"/>
          <w:color w:val="000000"/>
          <w:sz w:val="24"/>
          <w:szCs w:val="24"/>
        </w:rPr>
        <w:t>.1</w:t>
      </w:r>
      <w:r w:rsidR="00862F49">
        <w:rPr>
          <w:rFonts w:ascii="Times New Roman" w:hAnsi="Times New Roman" w:cs="Times New Roman"/>
          <w:color w:val="000000"/>
          <w:sz w:val="24"/>
          <w:szCs w:val="24"/>
        </w:rPr>
        <w:t xml:space="preserve"> </w:t>
      </w:r>
      <w:r w:rsidR="009626B5">
        <w:rPr>
          <w:rFonts w:ascii="Times New Roman" w:hAnsi="Times New Roman" w:cs="Times New Roman"/>
          <w:color w:val="000000"/>
          <w:sz w:val="24"/>
          <w:szCs w:val="24"/>
        </w:rPr>
        <w:t>January 2017</w:t>
      </w:r>
      <w:r w:rsidR="00D97AC2">
        <w:rPr>
          <w:rFonts w:ascii="Times New Roman" w:hAnsi="Times New Roman" w:cs="Times New Roman"/>
          <w:color w:val="000000"/>
          <w:sz w:val="24"/>
          <w:szCs w:val="24"/>
        </w:rPr>
        <w:t>)</w:t>
      </w: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555CEE" w:rsidRDefault="00555CEE"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5035A4" w:rsidRDefault="005035A4"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p w:rsidR="00D97AC2" w:rsidRDefault="00D97AC2" w:rsidP="00691DAC">
      <w:pPr>
        <w:widowControl w:val="0"/>
        <w:autoSpaceDE w:val="0"/>
        <w:autoSpaceDN w:val="0"/>
        <w:adjustRightInd w:val="0"/>
        <w:spacing w:after="0" w:line="240" w:lineRule="auto"/>
        <w:rPr>
          <w:rFonts w:ascii="Times New Roman" w:hAnsi="Times New Roman" w:cs="Times New Roman"/>
          <w:color w:val="000000"/>
          <w:sz w:val="24"/>
          <w:szCs w:val="24"/>
        </w:rPr>
      </w:pPr>
    </w:p>
    <w:tbl>
      <w:tblPr>
        <w:tblStyle w:val="TableGrid"/>
        <w:tblW w:w="10348" w:type="dxa"/>
        <w:tblInd w:w="-601" w:type="dxa"/>
        <w:tblLook w:val="04A0" w:firstRow="1" w:lastRow="0" w:firstColumn="1" w:lastColumn="0" w:noHBand="0" w:noVBand="1"/>
      </w:tblPr>
      <w:tblGrid>
        <w:gridCol w:w="2587"/>
        <w:gridCol w:w="862"/>
        <w:gridCol w:w="1725"/>
        <w:gridCol w:w="1724"/>
        <w:gridCol w:w="863"/>
        <w:gridCol w:w="2587"/>
      </w:tblGrid>
      <w:tr w:rsidR="00D97AC2" w:rsidRPr="003C3713" w:rsidTr="00EE7835">
        <w:tc>
          <w:tcPr>
            <w:tcW w:w="10348" w:type="dxa"/>
            <w:gridSpan w:val="6"/>
          </w:tcPr>
          <w:p w:rsidR="00D97AC2"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lastRenderedPageBreak/>
              <w:t>Success Criteria:</w:t>
            </w:r>
            <w:r w:rsidRPr="003C3713">
              <w:rPr>
                <w:rFonts w:ascii="Calibri" w:hAnsi="Calibri" w:cs="Times New Roman"/>
                <w:color w:val="000000"/>
                <w:sz w:val="24"/>
                <w:szCs w:val="24"/>
              </w:rPr>
              <w:t xml:space="preserve"> </w:t>
            </w:r>
          </w:p>
          <w:p w:rsidR="00695708" w:rsidRPr="003C3713" w:rsidRDefault="0069570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St Joseph’s Catholic School creates and maintains a safe environment for all staff and pupils</w:t>
            </w:r>
          </w:p>
        </w:tc>
      </w:tr>
      <w:tr w:rsidR="00D97AC2" w:rsidRPr="003C3713" w:rsidTr="00EE7835">
        <w:tc>
          <w:tcPr>
            <w:tcW w:w="10348" w:type="dxa"/>
            <w:gridSpan w:val="6"/>
          </w:tcPr>
          <w:p w:rsidR="00D97AC2"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Context/Aim: </w:t>
            </w:r>
          </w:p>
          <w:p w:rsidR="001A7DC5" w:rsidRPr="001A7DC5" w:rsidRDefault="0093746B" w:rsidP="00691DAC">
            <w:pPr>
              <w:widowControl w:val="0"/>
              <w:autoSpaceDE w:val="0"/>
              <w:autoSpaceDN w:val="0"/>
              <w:adjustRightInd w:val="0"/>
              <w:rPr>
                <w:rFonts w:ascii="Calibri" w:hAnsi="Calibri" w:cs="Calibri"/>
                <w:color w:val="000000"/>
                <w:sz w:val="24"/>
                <w:szCs w:val="24"/>
              </w:rPr>
            </w:pPr>
            <w:r>
              <w:rPr>
                <w:rFonts w:ascii="Calibri" w:hAnsi="Calibri" w:cs="Calibri"/>
                <w:color w:val="000000"/>
                <w:sz w:val="24"/>
                <w:szCs w:val="24"/>
              </w:rPr>
              <w:t>All staff and pupils are protected from allegations</w:t>
            </w:r>
            <w:r w:rsidR="00746752">
              <w:rPr>
                <w:rFonts w:ascii="Calibri" w:hAnsi="Calibri" w:cs="Calibri"/>
                <w:color w:val="000000"/>
                <w:sz w:val="24"/>
                <w:szCs w:val="24"/>
              </w:rPr>
              <w:t xml:space="preserve"> and the school’s reputation is safeguarded</w:t>
            </w:r>
          </w:p>
        </w:tc>
      </w:tr>
      <w:tr w:rsidR="00D97AC2" w:rsidRPr="003C3713" w:rsidTr="00EE7835">
        <w:tc>
          <w:tcPr>
            <w:tcW w:w="10348" w:type="dxa"/>
            <w:gridSpan w:val="6"/>
          </w:tcPr>
          <w:p w:rsidR="00D97AC2" w:rsidRPr="003C3713" w:rsidRDefault="00A04BF6" w:rsidP="00691DAC">
            <w:pPr>
              <w:widowControl w:val="0"/>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Monitoring Procedures:</w:t>
            </w:r>
          </w:p>
        </w:tc>
      </w:tr>
      <w:tr w:rsidR="00D97AC2" w:rsidRPr="003C3713" w:rsidTr="00EE7835">
        <w:tc>
          <w:tcPr>
            <w:tcW w:w="3449" w:type="dxa"/>
            <w:gridSpan w:val="2"/>
          </w:tcPr>
          <w:p w:rsidR="00EB3FFD"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D97AC2" w:rsidRPr="003C3713" w:rsidRDefault="00147981" w:rsidP="00691DAC">
            <w:pPr>
              <w:widowControl w:val="0"/>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Governors’ Academic Committee</w:t>
            </w:r>
          </w:p>
        </w:tc>
        <w:tc>
          <w:tcPr>
            <w:tcW w:w="3449" w:type="dxa"/>
            <w:gridSpan w:val="2"/>
          </w:tcPr>
          <w:p w:rsidR="00EB3FFD"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D97AC2" w:rsidRPr="003C3713" w:rsidRDefault="009440B0" w:rsidP="00691DAC">
            <w:pPr>
              <w:widowControl w:val="0"/>
              <w:autoSpaceDE w:val="0"/>
              <w:autoSpaceDN w:val="0"/>
              <w:adjustRightInd w:val="0"/>
              <w:rPr>
                <w:rFonts w:ascii="Calibri" w:hAnsi="Calibri" w:cs="Times New Roman"/>
                <w:b/>
                <w:color w:val="000000"/>
                <w:sz w:val="24"/>
                <w:szCs w:val="24"/>
                <w:u w:val="single"/>
              </w:rPr>
            </w:pPr>
            <w:r>
              <w:rPr>
                <w:rFonts w:ascii="Calibri" w:hAnsi="Calibri" w:cs="Times New Roman"/>
                <w:color w:val="000000"/>
                <w:sz w:val="24"/>
                <w:szCs w:val="24"/>
              </w:rPr>
              <w:t xml:space="preserve">Biennially </w:t>
            </w:r>
          </w:p>
        </w:tc>
        <w:tc>
          <w:tcPr>
            <w:tcW w:w="3450" w:type="dxa"/>
            <w:gridSpan w:val="2"/>
          </w:tcPr>
          <w:p w:rsidR="007D4AB0" w:rsidRPr="003C3713"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How:</w:t>
            </w:r>
            <w:r w:rsidRPr="003C3713">
              <w:rPr>
                <w:rFonts w:ascii="Calibri" w:hAnsi="Calibri" w:cs="Times New Roman"/>
                <w:color w:val="000000"/>
                <w:sz w:val="24"/>
                <w:szCs w:val="24"/>
              </w:rPr>
              <w:t xml:space="preserve"> </w:t>
            </w:r>
          </w:p>
          <w:p w:rsidR="00D97AC2" w:rsidRDefault="00D52F6F"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Report from Network Manager to Governors’ Academic Committee</w:t>
            </w:r>
          </w:p>
          <w:p w:rsidR="001A7DC5" w:rsidRPr="003C3713" w:rsidRDefault="001A7DC5"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Through the Safeguarding Annual Audit</w:t>
            </w:r>
          </w:p>
        </w:tc>
      </w:tr>
      <w:tr w:rsidR="00D97AC2" w:rsidRPr="003C3713" w:rsidTr="00EE7835">
        <w:tc>
          <w:tcPr>
            <w:tcW w:w="10348" w:type="dxa"/>
            <w:gridSpan w:val="6"/>
          </w:tcPr>
          <w:p w:rsidR="00D97AC2" w:rsidRPr="003C3713" w:rsidRDefault="00A04BF6" w:rsidP="00691DAC">
            <w:pPr>
              <w:widowControl w:val="0"/>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Evaluation:</w:t>
            </w:r>
          </w:p>
        </w:tc>
      </w:tr>
      <w:tr w:rsidR="00D97AC2" w:rsidRPr="003C3713" w:rsidTr="00EE7835">
        <w:tc>
          <w:tcPr>
            <w:tcW w:w="3449" w:type="dxa"/>
            <w:gridSpan w:val="2"/>
          </w:tcPr>
          <w:p w:rsidR="00EB3FFD"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By Whom:</w:t>
            </w:r>
            <w:r w:rsidRPr="003C3713">
              <w:rPr>
                <w:rFonts w:ascii="Calibri" w:hAnsi="Calibri" w:cs="Times New Roman"/>
                <w:color w:val="000000"/>
                <w:sz w:val="24"/>
                <w:szCs w:val="24"/>
              </w:rPr>
              <w:t xml:space="preserve"> </w:t>
            </w:r>
          </w:p>
          <w:p w:rsidR="00D97AC2" w:rsidRPr="003C3713" w:rsidRDefault="000C1F70"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Head of ICT Faculty and Network Manager</w:t>
            </w:r>
          </w:p>
        </w:tc>
        <w:tc>
          <w:tcPr>
            <w:tcW w:w="3449" w:type="dxa"/>
            <w:gridSpan w:val="2"/>
          </w:tcPr>
          <w:p w:rsidR="00EB3FFD" w:rsidRDefault="00D97AC2" w:rsidP="00691DAC">
            <w:pPr>
              <w:widowControl w:val="0"/>
              <w:autoSpaceDE w:val="0"/>
              <w:autoSpaceDN w:val="0"/>
              <w:adjustRightInd w:val="0"/>
              <w:rPr>
                <w:rFonts w:ascii="Calibri" w:hAnsi="Calibri" w:cs="Times New Roman"/>
                <w:color w:val="000000"/>
                <w:sz w:val="24"/>
                <w:szCs w:val="24"/>
              </w:rPr>
            </w:pPr>
            <w:r w:rsidRPr="003C3713">
              <w:rPr>
                <w:rFonts w:ascii="Calibri" w:hAnsi="Calibri" w:cs="Times New Roman"/>
                <w:b/>
                <w:color w:val="000000"/>
                <w:sz w:val="24"/>
                <w:szCs w:val="24"/>
                <w:u w:val="single"/>
              </w:rPr>
              <w:t>When:</w:t>
            </w:r>
            <w:r w:rsidRPr="003C3713">
              <w:rPr>
                <w:rFonts w:ascii="Calibri" w:hAnsi="Calibri" w:cs="Times New Roman"/>
                <w:color w:val="000000"/>
                <w:sz w:val="24"/>
                <w:szCs w:val="24"/>
              </w:rPr>
              <w:t xml:space="preserve"> </w:t>
            </w:r>
          </w:p>
          <w:p w:rsidR="00D97AC2" w:rsidRPr="003C3713" w:rsidRDefault="009440B0"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Biennially</w:t>
            </w:r>
          </w:p>
        </w:tc>
        <w:tc>
          <w:tcPr>
            <w:tcW w:w="3450" w:type="dxa"/>
            <w:gridSpan w:val="2"/>
          </w:tcPr>
          <w:p w:rsidR="00D97AC2"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 xml:space="preserve">How: </w:t>
            </w:r>
          </w:p>
          <w:p w:rsidR="00B840FE" w:rsidRPr="00B840FE" w:rsidRDefault="00B840FE" w:rsidP="00691DAC">
            <w:pPr>
              <w:widowControl w:val="0"/>
              <w:autoSpaceDE w:val="0"/>
              <w:autoSpaceDN w:val="0"/>
              <w:adjustRightInd w:val="0"/>
              <w:rPr>
                <w:rFonts w:ascii="Calibri" w:hAnsi="Calibri" w:cs="Times New Roman"/>
                <w:b/>
                <w:color w:val="000000"/>
                <w:sz w:val="24"/>
                <w:szCs w:val="24"/>
              </w:rPr>
            </w:pPr>
            <w:r>
              <w:rPr>
                <w:rFonts w:ascii="Calibri" w:hAnsi="Calibri" w:cs="Times New Roman"/>
                <w:color w:val="000000"/>
                <w:sz w:val="24"/>
                <w:szCs w:val="24"/>
              </w:rPr>
              <w:t>Report from Head of ICT &amp; Network Manager to Governors’ Academic Committee</w:t>
            </w:r>
          </w:p>
        </w:tc>
      </w:tr>
      <w:tr w:rsidR="00D97AC2" w:rsidRPr="003C3713" w:rsidTr="00EE7835">
        <w:tc>
          <w:tcPr>
            <w:tcW w:w="10348" w:type="dxa"/>
            <w:gridSpan w:val="6"/>
          </w:tcPr>
          <w:p w:rsidR="00D97AC2" w:rsidRPr="003C3713" w:rsidRDefault="00A04BF6" w:rsidP="00691DAC">
            <w:pPr>
              <w:widowControl w:val="0"/>
              <w:autoSpaceDE w:val="0"/>
              <w:autoSpaceDN w:val="0"/>
              <w:adjustRightInd w:val="0"/>
              <w:rPr>
                <w:rFonts w:ascii="Calibri" w:hAnsi="Calibri" w:cs="Times New Roman"/>
                <w:b/>
                <w:color w:val="000000"/>
                <w:sz w:val="24"/>
                <w:szCs w:val="24"/>
                <w:u w:val="single"/>
              </w:rPr>
            </w:pPr>
            <w:r>
              <w:rPr>
                <w:rFonts w:ascii="Calibri" w:hAnsi="Calibri" w:cs="Times New Roman"/>
                <w:b/>
                <w:color w:val="000000"/>
                <w:sz w:val="24"/>
                <w:szCs w:val="24"/>
                <w:u w:val="single"/>
              </w:rPr>
              <w:t>Revision History:</w:t>
            </w:r>
          </w:p>
        </w:tc>
      </w:tr>
      <w:tr w:rsidR="00D97AC2" w:rsidRPr="003C3713" w:rsidTr="00EE7835">
        <w:tc>
          <w:tcPr>
            <w:tcW w:w="2587" w:type="dxa"/>
          </w:tcPr>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Version</w:t>
            </w:r>
          </w:p>
        </w:tc>
        <w:tc>
          <w:tcPr>
            <w:tcW w:w="2587" w:type="dxa"/>
            <w:gridSpan w:val="2"/>
          </w:tcPr>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Approved and Ratified</w:t>
            </w:r>
          </w:p>
        </w:tc>
        <w:tc>
          <w:tcPr>
            <w:tcW w:w="2587" w:type="dxa"/>
            <w:gridSpan w:val="2"/>
          </w:tcPr>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Review Date</w:t>
            </w:r>
          </w:p>
        </w:tc>
        <w:tc>
          <w:tcPr>
            <w:tcW w:w="2587" w:type="dxa"/>
          </w:tcPr>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Additional notes</w:t>
            </w:r>
          </w:p>
        </w:tc>
      </w:tr>
      <w:tr w:rsidR="00414390" w:rsidRPr="003C3713" w:rsidTr="00EE7835">
        <w:tc>
          <w:tcPr>
            <w:tcW w:w="2587" w:type="dxa"/>
          </w:tcPr>
          <w:p w:rsidR="00414390" w:rsidRDefault="00414390"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2.1</w:t>
            </w:r>
          </w:p>
        </w:tc>
        <w:tc>
          <w:tcPr>
            <w:tcW w:w="2587" w:type="dxa"/>
            <w:gridSpan w:val="2"/>
          </w:tcPr>
          <w:p w:rsidR="00414390" w:rsidRDefault="00414390"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2017</w:t>
            </w:r>
          </w:p>
        </w:tc>
        <w:tc>
          <w:tcPr>
            <w:tcW w:w="2587" w:type="dxa"/>
            <w:gridSpan w:val="2"/>
          </w:tcPr>
          <w:p w:rsidR="00414390" w:rsidRDefault="009440B0" w:rsidP="00B654A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2019</w:t>
            </w:r>
          </w:p>
        </w:tc>
        <w:tc>
          <w:tcPr>
            <w:tcW w:w="2587" w:type="dxa"/>
          </w:tcPr>
          <w:p w:rsidR="00414390" w:rsidRDefault="00414390"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None</w:t>
            </w:r>
          </w:p>
        </w:tc>
      </w:tr>
      <w:tr w:rsidR="00D97AC2" w:rsidRPr="003C3713" w:rsidTr="00EE7835">
        <w:tc>
          <w:tcPr>
            <w:tcW w:w="2587" w:type="dxa"/>
          </w:tcPr>
          <w:p w:rsidR="00D97AC2" w:rsidRPr="003C3713"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2</w:t>
            </w:r>
            <w:r w:rsidR="00D97AC2" w:rsidRPr="003C3713">
              <w:rPr>
                <w:rFonts w:ascii="Calibri" w:hAnsi="Calibri" w:cs="Times New Roman"/>
                <w:color w:val="000000"/>
                <w:sz w:val="24"/>
                <w:szCs w:val="24"/>
              </w:rPr>
              <w:t>.0</w:t>
            </w:r>
          </w:p>
        </w:tc>
        <w:tc>
          <w:tcPr>
            <w:tcW w:w="2587" w:type="dxa"/>
            <w:gridSpan w:val="2"/>
          </w:tcPr>
          <w:p w:rsidR="00D97AC2" w:rsidRPr="003C3713" w:rsidRDefault="005E00FE"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December</w:t>
            </w:r>
            <w:r w:rsidR="00EB3FFD">
              <w:rPr>
                <w:rFonts w:ascii="Calibri" w:hAnsi="Calibri" w:cs="Times New Roman"/>
                <w:color w:val="000000"/>
                <w:sz w:val="24"/>
                <w:szCs w:val="24"/>
              </w:rPr>
              <w:t xml:space="preserve"> 2015</w:t>
            </w:r>
          </w:p>
        </w:tc>
        <w:tc>
          <w:tcPr>
            <w:tcW w:w="2587" w:type="dxa"/>
            <w:gridSpan w:val="2"/>
          </w:tcPr>
          <w:p w:rsidR="00D97AC2" w:rsidRPr="003C3713" w:rsidRDefault="00B654A0" w:rsidP="00B654A0">
            <w:pPr>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December 2016</w:t>
            </w:r>
          </w:p>
        </w:tc>
        <w:tc>
          <w:tcPr>
            <w:tcW w:w="2587" w:type="dxa"/>
          </w:tcPr>
          <w:p w:rsidR="00D97AC2" w:rsidRPr="003C3713"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Total re-write</w:t>
            </w:r>
          </w:p>
        </w:tc>
      </w:tr>
      <w:tr w:rsidR="00B771B7" w:rsidRPr="003C3713" w:rsidTr="00EE7835">
        <w:tc>
          <w:tcPr>
            <w:tcW w:w="2587" w:type="dxa"/>
          </w:tcPr>
          <w:p w:rsidR="00B771B7"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1.4</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2014</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January 2015</w:t>
            </w:r>
          </w:p>
        </w:tc>
        <w:tc>
          <w:tcPr>
            <w:tcW w:w="2587" w:type="dxa"/>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B771B7" w:rsidRPr="003C3713" w:rsidTr="00EE7835">
        <w:tc>
          <w:tcPr>
            <w:tcW w:w="2587" w:type="dxa"/>
          </w:tcPr>
          <w:p w:rsidR="00B771B7"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1.3</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February 2013</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2013</w:t>
            </w:r>
          </w:p>
        </w:tc>
        <w:tc>
          <w:tcPr>
            <w:tcW w:w="2587" w:type="dxa"/>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B771B7" w:rsidRPr="003C3713" w:rsidTr="00EE7835">
        <w:tc>
          <w:tcPr>
            <w:tcW w:w="2587" w:type="dxa"/>
          </w:tcPr>
          <w:p w:rsidR="00B771B7"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1.2</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2011</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2012</w:t>
            </w:r>
          </w:p>
        </w:tc>
        <w:tc>
          <w:tcPr>
            <w:tcW w:w="2587" w:type="dxa"/>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r w:rsidR="00B771B7" w:rsidRPr="003C3713" w:rsidTr="00EE7835">
        <w:tc>
          <w:tcPr>
            <w:tcW w:w="2587" w:type="dxa"/>
          </w:tcPr>
          <w:p w:rsidR="00B771B7" w:rsidRDefault="00B771B7"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V 1.1</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2010</w:t>
            </w:r>
          </w:p>
        </w:tc>
        <w:tc>
          <w:tcPr>
            <w:tcW w:w="2587" w:type="dxa"/>
            <w:gridSpan w:val="2"/>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November 2011</w:t>
            </w:r>
          </w:p>
        </w:tc>
        <w:tc>
          <w:tcPr>
            <w:tcW w:w="2587" w:type="dxa"/>
          </w:tcPr>
          <w:p w:rsidR="00B771B7" w:rsidRDefault="00624388" w:rsidP="00691DAC">
            <w:pPr>
              <w:widowControl w:val="0"/>
              <w:autoSpaceDE w:val="0"/>
              <w:autoSpaceDN w:val="0"/>
              <w:adjustRightInd w:val="0"/>
              <w:rPr>
                <w:rFonts w:ascii="Calibri" w:hAnsi="Calibri" w:cs="Times New Roman"/>
                <w:color w:val="000000"/>
                <w:sz w:val="24"/>
                <w:szCs w:val="24"/>
              </w:rPr>
            </w:pPr>
            <w:r>
              <w:rPr>
                <w:rFonts w:ascii="Calibri" w:hAnsi="Calibri" w:cs="Times New Roman"/>
                <w:color w:val="000000"/>
                <w:sz w:val="24"/>
                <w:szCs w:val="24"/>
              </w:rPr>
              <w:t>-</w:t>
            </w:r>
          </w:p>
        </w:tc>
      </w:tr>
    </w:tbl>
    <w:p w:rsidR="00D97AC2" w:rsidRPr="003C3713" w:rsidRDefault="00D97AC2" w:rsidP="00691DAC">
      <w:pPr>
        <w:widowControl w:val="0"/>
        <w:autoSpaceDE w:val="0"/>
        <w:autoSpaceDN w:val="0"/>
        <w:adjustRightInd w:val="0"/>
        <w:spacing w:after="0" w:line="240" w:lineRule="auto"/>
        <w:rPr>
          <w:rFonts w:ascii="Calibri" w:hAnsi="Calibri" w:cs="Times New Roman"/>
          <w:color w:val="000000"/>
          <w:sz w:val="24"/>
          <w:szCs w:val="24"/>
        </w:rPr>
      </w:pPr>
    </w:p>
    <w:tbl>
      <w:tblPr>
        <w:tblStyle w:val="TableGrid"/>
        <w:tblW w:w="10348" w:type="dxa"/>
        <w:tblInd w:w="-601" w:type="dxa"/>
        <w:tblLook w:val="04A0" w:firstRow="1" w:lastRow="0" w:firstColumn="1" w:lastColumn="0" w:noHBand="0" w:noVBand="1"/>
      </w:tblPr>
      <w:tblGrid>
        <w:gridCol w:w="6946"/>
        <w:gridCol w:w="3402"/>
      </w:tblGrid>
      <w:tr w:rsidR="00D97AC2" w:rsidRPr="003C3713" w:rsidTr="00EE7835">
        <w:tc>
          <w:tcPr>
            <w:tcW w:w="10348" w:type="dxa"/>
            <w:gridSpan w:val="2"/>
          </w:tcPr>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r w:rsidRPr="003C3713">
              <w:rPr>
                <w:rFonts w:ascii="Calibri" w:hAnsi="Calibri" w:cs="Times New Roman"/>
                <w:b/>
                <w:color w:val="000000"/>
                <w:sz w:val="24"/>
                <w:szCs w:val="24"/>
                <w:u w:val="single"/>
              </w:rPr>
              <w:t>Vision Statement:</w:t>
            </w:r>
          </w:p>
          <w:p w:rsidR="00D97AC2" w:rsidRPr="003C3713" w:rsidRDefault="00D97AC2" w:rsidP="00691DAC">
            <w:pPr>
              <w:widowControl w:val="0"/>
              <w:autoSpaceDE w:val="0"/>
              <w:autoSpaceDN w:val="0"/>
              <w:adjustRightInd w:val="0"/>
              <w:rPr>
                <w:rFonts w:ascii="Calibri" w:hAnsi="Calibri" w:cs="Times New Roman"/>
                <w:b/>
                <w:color w:val="000000"/>
                <w:sz w:val="24"/>
                <w:szCs w:val="24"/>
                <w:u w:val="single"/>
              </w:rPr>
            </w:pPr>
          </w:p>
        </w:tc>
      </w:tr>
      <w:tr w:rsidR="00D97AC2" w:rsidRPr="003C3713" w:rsidTr="00EE7835">
        <w:tc>
          <w:tcPr>
            <w:tcW w:w="10348" w:type="dxa"/>
            <w:gridSpan w:val="2"/>
          </w:tcPr>
          <w:p w:rsidR="00D97AC2" w:rsidRPr="003C3713" w:rsidRDefault="00D97AC2" w:rsidP="00691DAC">
            <w:pPr>
              <w:pStyle w:val="Default"/>
              <w:widowControl w:val="0"/>
              <w:jc w:val="both"/>
              <w:rPr>
                <w:rFonts w:ascii="Calibri" w:eastAsia="Arial Unicode MS" w:hAnsi="Calibri"/>
              </w:rPr>
            </w:pPr>
            <w:r w:rsidRPr="003C3713">
              <w:rPr>
                <w:rFonts w:ascii="Calibri" w:hAnsi="Calibri"/>
              </w:rPr>
              <w:t>St Joseph</w:t>
            </w:r>
            <w:r w:rsidRPr="003C3713">
              <w:rPr>
                <w:rFonts w:ascii="Calibri" w:eastAsia="Arial Unicode MS" w:hAnsi="Calibri" w:cs="Arial Unicode MS"/>
              </w:rPr>
              <w:t>’</w:t>
            </w:r>
            <w:r w:rsidRPr="003C3713">
              <w:rPr>
                <w:rFonts w:ascii="Calibri" w:eastAsia="Arial Unicode MS" w:hAnsi="Calibri"/>
              </w:rPr>
              <w:t xml:space="preserve">s is a co-educational, 11-16 Catholic voluntary-aided school in the diocese of Clifton and the county of Wiltshire. Our aim is to provide a caring educational environment where each person is valued and is given the dignity due to a child of God. </w:t>
            </w:r>
          </w:p>
          <w:p w:rsidR="00D97AC2" w:rsidRPr="003C3713" w:rsidRDefault="00D97AC2" w:rsidP="00691DAC">
            <w:pPr>
              <w:pStyle w:val="Default"/>
              <w:widowControl w:val="0"/>
              <w:jc w:val="both"/>
              <w:rPr>
                <w:rFonts w:ascii="Calibri" w:eastAsia="Arial Unicode MS" w:hAnsi="Calibri"/>
              </w:rPr>
            </w:pPr>
            <w:r w:rsidRPr="003C3713">
              <w:rPr>
                <w:rFonts w:ascii="Calibri" w:eastAsia="Arial Unicode MS" w:hAnsi="Calibri"/>
              </w:rPr>
              <w:t xml:space="preserve">At the heart of our school is the Christian vision of the human person. We want each member of our community to grow as an individual witness to the gospel values of love, truth and justice. We want each pupil to be healthy in mind, body and spirit. </w:t>
            </w:r>
          </w:p>
          <w:p w:rsidR="00D97AC2" w:rsidRPr="003C3713" w:rsidRDefault="00D97AC2" w:rsidP="00691DAC">
            <w:pPr>
              <w:pStyle w:val="Default"/>
              <w:widowControl w:val="0"/>
              <w:jc w:val="both"/>
              <w:rPr>
                <w:rFonts w:ascii="Calibri" w:eastAsia="Arial Unicode MS" w:hAnsi="Calibri"/>
              </w:rPr>
            </w:pPr>
            <w:r w:rsidRPr="003C3713">
              <w:rPr>
                <w:rFonts w:ascii="Calibri" w:eastAsia="Arial Unicode MS" w:hAnsi="Calibri"/>
              </w:rPr>
              <w:t xml:space="preserve">Each member of our community should feel safe and secure in the learning environment. We aim to develop a sense of self-discipline and responsibility in our pupils. Everyone in our community should show respect for themselves, respect for others and respect for the environment. </w:t>
            </w:r>
          </w:p>
          <w:p w:rsidR="00D97AC2" w:rsidRPr="003C3713" w:rsidRDefault="00D97AC2" w:rsidP="00691DAC">
            <w:pPr>
              <w:pStyle w:val="Default"/>
              <w:widowControl w:val="0"/>
              <w:jc w:val="both"/>
              <w:rPr>
                <w:rFonts w:ascii="Calibri" w:eastAsia="Arial Unicode MS" w:hAnsi="Calibri"/>
              </w:rPr>
            </w:pPr>
            <w:r w:rsidRPr="003C3713">
              <w:rPr>
                <w:rFonts w:ascii="Calibri" w:eastAsia="Arial Unicode MS" w:hAnsi="Calibri"/>
              </w:rPr>
              <w:t>We believe that each pupil should have the opportunity to enjoy and achieve to their full potential. We are committed to praising and celebrating achievement. We want our pupils to have high expectations of themselves to understand the value of service to others and our responsibility as stewards of the environment. Everyone has a contribution to make in helping to build the common good. We aim to equip our pupils with the ability to make good choices in their lives based on the positive relationships and values they have learned in St Joseph</w:t>
            </w:r>
            <w:r w:rsidRPr="003C3713">
              <w:rPr>
                <w:rFonts w:ascii="Calibri" w:eastAsia="Arial Unicode MS" w:hAnsi="Calibri" w:cs="Arial Unicode MS"/>
              </w:rPr>
              <w:t>’</w:t>
            </w:r>
            <w:r w:rsidRPr="003C3713">
              <w:rPr>
                <w:rFonts w:ascii="Calibri" w:eastAsia="Arial Unicode MS" w:hAnsi="Calibri"/>
              </w:rPr>
              <w:t xml:space="preserve">s. </w:t>
            </w:r>
          </w:p>
          <w:p w:rsidR="00D97AC2" w:rsidRPr="003C3713" w:rsidRDefault="00D97AC2" w:rsidP="00691DAC">
            <w:pPr>
              <w:pStyle w:val="Default"/>
              <w:widowControl w:val="0"/>
              <w:jc w:val="both"/>
              <w:rPr>
                <w:rFonts w:ascii="Calibri" w:eastAsia="Arial Unicode MS" w:hAnsi="Calibri"/>
              </w:rPr>
            </w:pPr>
            <w:r w:rsidRPr="003C3713">
              <w:rPr>
                <w:rFonts w:ascii="Calibri" w:eastAsia="Arial Unicode MS" w:hAnsi="Calibri"/>
              </w:rPr>
              <w:t xml:space="preserve">We aim to help each of our pupils to develop morally and spiritually. We want them to achieve economic well-being while being mindful of the needs of others who are less fortunate. </w:t>
            </w:r>
          </w:p>
          <w:p w:rsidR="00D97AC2" w:rsidRPr="003C3713" w:rsidRDefault="00D97AC2" w:rsidP="00691DAC">
            <w:pPr>
              <w:pStyle w:val="Default"/>
              <w:widowControl w:val="0"/>
              <w:jc w:val="both"/>
              <w:rPr>
                <w:rFonts w:ascii="Calibri" w:eastAsia="Arial Unicode MS" w:hAnsi="Calibri"/>
              </w:rPr>
            </w:pPr>
            <w:r w:rsidRPr="003C3713">
              <w:rPr>
                <w:rFonts w:ascii="Calibri" w:eastAsia="Arial Unicode MS" w:hAnsi="Calibri"/>
              </w:rPr>
              <w:t xml:space="preserve">We are committed to aspiring for excellence in all that we do for the sake of the gospel. </w:t>
            </w:r>
          </w:p>
          <w:p w:rsidR="00D97AC2" w:rsidRPr="003C3713" w:rsidRDefault="00D97AC2" w:rsidP="00691DAC">
            <w:pPr>
              <w:pStyle w:val="Default"/>
              <w:widowControl w:val="0"/>
              <w:jc w:val="both"/>
              <w:rPr>
                <w:rFonts w:ascii="Calibri" w:eastAsia="Arial Unicode MS" w:hAnsi="Calibri"/>
              </w:rPr>
            </w:pPr>
          </w:p>
          <w:p w:rsidR="00D97AC2" w:rsidRPr="00D24956" w:rsidRDefault="00D97AC2" w:rsidP="00691DAC">
            <w:pPr>
              <w:pStyle w:val="Default"/>
              <w:widowControl w:val="0"/>
              <w:jc w:val="both"/>
              <w:rPr>
                <w:rFonts w:ascii="Calibri" w:eastAsia="Arial Unicode MS" w:hAnsi="Calibri"/>
              </w:rPr>
            </w:pPr>
            <w:r w:rsidRPr="003C3713">
              <w:rPr>
                <w:rFonts w:ascii="Calibri" w:eastAsia="Arial Unicode MS" w:hAnsi="Calibri"/>
              </w:rPr>
              <w:t xml:space="preserve">Head teacher </w:t>
            </w:r>
          </w:p>
        </w:tc>
      </w:tr>
      <w:tr w:rsidR="00D97AC2" w:rsidRPr="003C3713" w:rsidTr="00EE7835">
        <w:tc>
          <w:tcPr>
            <w:tcW w:w="10348" w:type="dxa"/>
            <w:gridSpan w:val="2"/>
          </w:tcPr>
          <w:p w:rsidR="00D97AC2" w:rsidRPr="003C3713" w:rsidRDefault="00D97AC2" w:rsidP="00691DAC">
            <w:pPr>
              <w:widowControl w:val="0"/>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lastRenderedPageBreak/>
              <w:t>National Policies and guidance/courses referred to and incorporated into SJCS Policy:</w:t>
            </w:r>
          </w:p>
          <w:p w:rsidR="00D97AC2" w:rsidRPr="003C3713" w:rsidRDefault="00D97AC2" w:rsidP="00691DAC">
            <w:pPr>
              <w:widowControl w:val="0"/>
              <w:autoSpaceDE w:val="0"/>
              <w:autoSpaceDN w:val="0"/>
              <w:adjustRightInd w:val="0"/>
              <w:rPr>
                <w:rFonts w:ascii="Calibri" w:eastAsia="Arial Unicode MS" w:hAnsi="Calibri" w:cs="Times New Roman"/>
                <w:b/>
                <w:bCs/>
                <w:sz w:val="24"/>
                <w:szCs w:val="24"/>
                <w:u w:val="single"/>
              </w:rPr>
            </w:pPr>
          </w:p>
        </w:tc>
      </w:tr>
      <w:tr w:rsidR="00D97AC2" w:rsidRPr="003C3713" w:rsidTr="00EE7835">
        <w:tc>
          <w:tcPr>
            <w:tcW w:w="6946" w:type="dxa"/>
          </w:tcPr>
          <w:p w:rsidR="00D97AC2" w:rsidRPr="003C3713" w:rsidRDefault="00D97AC2" w:rsidP="00691DAC">
            <w:pPr>
              <w:widowControl w:val="0"/>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Title:</w:t>
            </w:r>
          </w:p>
        </w:tc>
        <w:tc>
          <w:tcPr>
            <w:tcW w:w="3402" w:type="dxa"/>
          </w:tcPr>
          <w:p w:rsidR="00D97AC2" w:rsidRPr="003C3713" w:rsidRDefault="00D97AC2" w:rsidP="00691DAC">
            <w:pPr>
              <w:widowControl w:val="0"/>
              <w:autoSpaceDE w:val="0"/>
              <w:autoSpaceDN w:val="0"/>
              <w:adjustRightInd w:val="0"/>
              <w:rPr>
                <w:rFonts w:ascii="Calibri" w:eastAsia="Arial Unicode MS" w:hAnsi="Calibri" w:cs="Times New Roman"/>
                <w:b/>
                <w:bCs/>
                <w:sz w:val="24"/>
                <w:szCs w:val="24"/>
              </w:rPr>
            </w:pPr>
            <w:r w:rsidRPr="003C3713">
              <w:rPr>
                <w:rFonts w:ascii="Calibri" w:eastAsia="Arial Unicode MS" w:hAnsi="Calibri" w:cs="Times New Roman"/>
                <w:b/>
                <w:bCs/>
                <w:sz w:val="24"/>
                <w:szCs w:val="24"/>
              </w:rPr>
              <w:t>Document/Course Date:</w:t>
            </w:r>
          </w:p>
        </w:tc>
      </w:tr>
      <w:tr w:rsidR="00530070" w:rsidRPr="003C3713" w:rsidTr="00EE7835">
        <w:tc>
          <w:tcPr>
            <w:tcW w:w="6946"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Computer Misuse Act </w:t>
            </w:r>
          </w:p>
        </w:tc>
        <w:tc>
          <w:tcPr>
            <w:tcW w:w="3402"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1990</w:t>
            </w:r>
          </w:p>
        </w:tc>
      </w:tr>
      <w:tr w:rsidR="00530070" w:rsidRPr="003C3713" w:rsidTr="00EE7835">
        <w:tc>
          <w:tcPr>
            <w:tcW w:w="6946"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Data Protection Act</w:t>
            </w:r>
          </w:p>
        </w:tc>
        <w:tc>
          <w:tcPr>
            <w:tcW w:w="3402"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1998</w:t>
            </w:r>
          </w:p>
        </w:tc>
      </w:tr>
      <w:tr w:rsidR="00530070" w:rsidRPr="003C3713" w:rsidTr="00EE7835">
        <w:tc>
          <w:tcPr>
            <w:tcW w:w="6946"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Freedom of Information Act </w:t>
            </w:r>
          </w:p>
        </w:tc>
        <w:tc>
          <w:tcPr>
            <w:tcW w:w="3402" w:type="dxa"/>
          </w:tcPr>
          <w:p w:rsidR="00530070" w:rsidRPr="003C3713" w:rsidRDefault="0056580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rsidTr="00EE7835">
        <w:tc>
          <w:tcPr>
            <w:tcW w:w="6946" w:type="dxa"/>
          </w:tcPr>
          <w:p w:rsidR="00530070" w:rsidRPr="003C3713" w:rsidRDefault="004B623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Communications Act</w:t>
            </w:r>
          </w:p>
        </w:tc>
        <w:tc>
          <w:tcPr>
            <w:tcW w:w="3402" w:type="dxa"/>
          </w:tcPr>
          <w:p w:rsidR="00530070" w:rsidRPr="003C3713" w:rsidRDefault="004B623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530070" w:rsidRPr="003C3713" w:rsidTr="00EE7835">
        <w:tc>
          <w:tcPr>
            <w:tcW w:w="6946" w:type="dxa"/>
          </w:tcPr>
          <w:p w:rsidR="00530070" w:rsidRPr="003C3713" w:rsidRDefault="004B623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Malicious Communications Act</w:t>
            </w:r>
          </w:p>
        </w:tc>
        <w:tc>
          <w:tcPr>
            <w:tcW w:w="3402" w:type="dxa"/>
          </w:tcPr>
          <w:p w:rsidR="00530070" w:rsidRPr="003C3713" w:rsidRDefault="004B623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F92A7B" w:rsidRPr="003C3713" w:rsidTr="00EE7835">
        <w:tc>
          <w:tcPr>
            <w:tcW w:w="6946" w:type="dxa"/>
          </w:tcPr>
          <w:p w:rsidR="00F92A7B" w:rsidRDefault="00F92A7B"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Regulation of Investigatory Powers Act</w:t>
            </w:r>
          </w:p>
        </w:tc>
        <w:tc>
          <w:tcPr>
            <w:tcW w:w="3402" w:type="dxa"/>
          </w:tcPr>
          <w:p w:rsidR="00F92A7B" w:rsidRDefault="00F92A7B"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2000</w:t>
            </w:r>
          </w:p>
        </w:tc>
      </w:tr>
      <w:tr w:rsidR="00530070" w:rsidRPr="003C3713" w:rsidTr="00EE7835">
        <w:tc>
          <w:tcPr>
            <w:tcW w:w="6946" w:type="dxa"/>
          </w:tcPr>
          <w:p w:rsidR="00530070" w:rsidRPr="003C3713" w:rsidRDefault="00E53BE9"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Trade Marks Act</w:t>
            </w:r>
          </w:p>
        </w:tc>
        <w:tc>
          <w:tcPr>
            <w:tcW w:w="3402" w:type="dxa"/>
          </w:tcPr>
          <w:p w:rsidR="00530070" w:rsidRPr="003C3713" w:rsidRDefault="00E53BE9"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E53BE9" w:rsidRPr="003C3713" w:rsidTr="00EE7835">
        <w:tc>
          <w:tcPr>
            <w:tcW w:w="6946" w:type="dxa"/>
          </w:tcPr>
          <w:p w:rsidR="00E53BE9" w:rsidRDefault="00E53BE9"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Copyright, Designs and Patents Act</w:t>
            </w:r>
          </w:p>
        </w:tc>
        <w:tc>
          <w:tcPr>
            <w:tcW w:w="3402" w:type="dxa"/>
          </w:tcPr>
          <w:p w:rsidR="00E53BE9" w:rsidRDefault="00E53BE9"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1988</w:t>
            </w:r>
          </w:p>
        </w:tc>
      </w:tr>
      <w:tr w:rsidR="00E53BE9" w:rsidRPr="003C3713" w:rsidTr="00EE7835">
        <w:tc>
          <w:tcPr>
            <w:tcW w:w="6946" w:type="dxa"/>
          </w:tcPr>
          <w:p w:rsidR="00E53BE9" w:rsidRDefault="00DE728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Telecommunications Act</w:t>
            </w:r>
          </w:p>
        </w:tc>
        <w:tc>
          <w:tcPr>
            <w:tcW w:w="3402" w:type="dxa"/>
          </w:tcPr>
          <w:p w:rsidR="00E53BE9" w:rsidRDefault="00DE728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DE7284" w:rsidRPr="003C3713" w:rsidTr="00EE7835">
        <w:tc>
          <w:tcPr>
            <w:tcW w:w="6946" w:type="dxa"/>
          </w:tcPr>
          <w:p w:rsidR="00DE7284" w:rsidRDefault="00DE728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Criminal Justice &amp; Public Order Act</w:t>
            </w:r>
          </w:p>
        </w:tc>
        <w:tc>
          <w:tcPr>
            <w:tcW w:w="3402" w:type="dxa"/>
          </w:tcPr>
          <w:p w:rsidR="00DE7284" w:rsidRDefault="00DE7284"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1994</w:t>
            </w:r>
          </w:p>
        </w:tc>
      </w:tr>
      <w:tr w:rsidR="00114E37" w:rsidRPr="003C3713" w:rsidTr="00EE7835">
        <w:tc>
          <w:tcPr>
            <w:tcW w:w="6946" w:type="dxa"/>
          </w:tcPr>
          <w:p w:rsidR="00114E37" w:rsidRDefault="00114E37"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Racial and Religious Hatred Act</w:t>
            </w:r>
          </w:p>
        </w:tc>
        <w:tc>
          <w:tcPr>
            <w:tcW w:w="3402" w:type="dxa"/>
          </w:tcPr>
          <w:p w:rsidR="00114E37" w:rsidRDefault="00114E37"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2006</w:t>
            </w:r>
          </w:p>
        </w:tc>
      </w:tr>
      <w:tr w:rsidR="00114E37" w:rsidRPr="003C3713" w:rsidTr="00EE7835">
        <w:tc>
          <w:tcPr>
            <w:tcW w:w="6946" w:type="dxa"/>
          </w:tcPr>
          <w:p w:rsidR="00114E37"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from Harassment Act</w:t>
            </w:r>
          </w:p>
        </w:tc>
        <w:tc>
          <w:tcPr>
            <w:tcW w:w="3402" w:type="dxa"/>
          </w:tcPr>
          <w:p w:rsidR="00114E37"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1997</w:t>
            </w:r>
          </w:p>
        </w:tc>
      </w:tr>
      <w:tr w:rsidR="00114E37" w:rsidRPr="003C3713" w:rsidTr="00EE7835">
        <w:tc>
          <w:tcPr>
            <w:tcW w:w="6946" w:type="dxa"/>
          </w:tcPr>
          <w:p w:rsidR="00114E37"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Protection of Children Act</w:t>
            </w:r>
          </w:p>
        </w:tc>
        <w:tc>
          <w:tcPr>
            <w:tcW w:w="3402" w:type="dxa"/>
          </w:tcPr>
          <w:p w:rsidR="00114E37"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1978</w:t>
            </w:r>
          </w:p>
        </w:tc>
      </w:tr>
      <w:tr w:rsidR="00A37C2A" w:rsidRPr="003C3713" w:rsidTr="00EE7835">
        <w:tc>
          <w:tcPr>
            <w:tcW w:w="6946"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Sexual Offences Act</w:t>
            </w:r>
          </w:p>
        </w:tc>
        <w:tc>
          <w:tcPr>
            <w:tcW w:w="3402"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2003</w:t>
            </w:r>
          </w:p>
        </w:tc>
      </w:tr>
      <w:tr w:rsidR="00A37C2A" w:rsidRPr="003C3713" w:rsidTr="00EE7835">
        <w:tc>
          <w:tcPr>
            <w:tcW w:w="6946"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Public Order Act</w:t>
            </w:r>
          </w:p>
        </w:tc>
        <w:tc>
          <w:tcPr>
            <w:tcW w:w="3402"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1986</w:t>
            </w:r>
          </w:p>
        </w:tc>
      </w:tr>
      <w:tr w:rsidR="00A37C2A" w:rsidRPr="003C3713" w:rsidTr="00EE7835">
        <w:tc>
          <w:tcPr>
            <w:tcW w:w="6946"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 xml:space="preserve">Obscene Publications Act </w:t>
            </w:r>
          </w:p>
        </w:tc>
        <w:tc>
          <w:tcPr>
            <w:tcW w:w="3402" w:type="dxa"/>
          </w:tcPr>
          <w:p w:rsidR="00A37C2A" w:rsidRDefault="00A37C2A"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1959 and 1964</w:t>
            </w:r>
          </w:p>
        </w:tc>
      </w:tr>
    </w:tbl>
    <w:p w:rsidR="00D97AC2" w:rsidRPr="003C3713" w:rsidRDefault="00D97AC2" w:rsidP="00691DAC">
      <w:pPr>
        <w:widowControl w:val="0"/>
        <w:autoSpaceDE w:val="0"/>
        <w:autoSpaceDN w:val="0"/>
        <w:adjustRightInd w:val="0"/>
        <w:spacing w:after="0" w:line="240" w:lineRule="auto"/>
        <w:rPr>
          <w:rFonts w:ascii="Calibri" w:eastAsia="Arial Unicode MS" w:hAnsi="Calibri" w:cs="Arial"/>
          <w:b/>
          <w:bCs/>
          <w:sz w:val="24"/>
          <w:szCs w:val="24"/>
        </w:rPr>
      </w:pPr>
    </w:p>
    <w:tbl>
      <w:tblPr>
        <w:tblStyle w:val="TableGrid"/>
        <w:tblW w:w="10348" w:type="dxa"/>
        <w:tblInd w:w="-601" w:type="dxa"/>
        <w:tblLook w:val="04A0" w:firstRow="1" w:lastRow="0" w:firstColumn="1" w:lastColumn="0" w:noHBand="0" w:noVBand="1"/>
      </w:tblPr>
      <w:tblGrid>
        <w:gridCol w:w="10348"/>
      </w:tblGrid>
      <w:tr w:rsidR="00D97AC2" w:rsidRPr="003C3713" w:rsidTr="00EE7835">
        <w:tc>
          <w:tcPr>
            <w:tcW w:w="10348" w:type="dxa"/>
          </w:tcPr>
          <w:p w:rsidR="00D97AC2" w:rsidRPr="003C3713" w:rsidRDefault="00D97AC2" w:rsidP="00691DAC">
            <w:pPr>
              <w:widowControl w:val="0"/>
              <w:autoSpaceDE w:val="0"/>
              <w:autoSpaceDN w:val="0"/>
              <w:adjustRightInd w:val="0"/>
              <w:rPr>
                <w:rFonts w:ascii="Calibri" w:eastAsia="Arial Unicode MS" w:hAnsi="Calibri" w:cs="Times New Roman"/>
                <w:b/>
                <w:bCs/>
                <w:sz w:val="24"/>
                <w:szCs w:val="24"/>
                <w:u w:val="single"/>
              </w:rPr>
            </w:pPr>
            <w:r w:rsidRPr="003C3713">
              <w:rPr>
                <w:rFonts w:ascii="Calibri" w:eastAsia="Arial Unicode MS" w:hAnsi="Calibri" w:cs="Times New Roman"/>
                <w:b/>
                <w:bCs/>
                <w:sz w:val="24"/>
                <w:szCs w:val="24"/>
                <w:u w:val="single"/>
              </w:rPr>
              <w:t>Other SJCS Policies that relate to this Policy:</w:t>
            </w:r>
          </w:p>
          <w:p w:rsidR="00D97AC2" w:rsidRPr="003C3713" w:rsidRDefault="00D97AC2" w:rsidP="00691DAC">
            <w:pPr>
              <w:widowControl w:val="0"/>
              <w:autoSpaceDE w:val="0"/>
              <w:autoSpaceDN w:val="0"/>
              <w:adjustRightInd w:val="0"/>
              <w:rPr>
                <w:rFonts w:ascii="Calibri" w:eastAsia="Arial Unicode MS" w:hAnsi="Calibri" w:cs="Times New Roman"/>
                <w:b/>
                <w:bCs/>
                <w:sz w:val="24"/>
                <w:szCs w:val="24"/>
                <w:u w:val="single"/>
              </w:rPr>
            </w:pPr>
          </w:p>
        </w:tc>
      </w:tr>
      <w:tr w:rsidR="00D97AC2" w:rsidRPr="003C3713" w:rsidTr="00EE7835">
        <w:tc>
          <w:tcPr>
            <w:tcW w:w="10348" w:type="dxa"/>
          </w:tcPr>
          <w:p w:rsidR="00CC2CD0" w:rsidRDefault="00AD4906"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Child Protection Policy</w:t>
            </w:r>
          </w:p>
          <w:p w:rsidR="00AD4906" w:rsidRDefault="00AD4906"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Safeguarding Policy</w:t>
            </w:r>
          </w:p>
          <w:p w:rsidR="0047185D" w:rsidRDefault="0047185D"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Behaviour Policy</w:t>
            </w:r>
          </w:p>
          <w:p w:rsidR="00794196" w:rsidRDefault="00794196"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Whistleblowing Policy</w:t>
            </w:r>
          </w:p>
          <w:p w:rsidR="000530A0" w:rsidRDefault="000530A0"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Social Networking Policy (for staff</w:t>
            </w:r>
            <w:r w:rsidR="00D70F6F">
              <w:rPr>
                <w:rFonts w:ascii="Calibri" w:eastAsia="Arial Unicode MS" w:hAnsi="Calibri" w:cs="Times New Roman"/>
                <w:bCs/>
                <w:sz w:val="24"/>
                <w:szCs w:val="24"/>
              </w:rPr>
              <w:t xml:space="preserve"> &amp; pupils</w:t>
            </w:r>
            <w:r>
              <w:rPr>
                <w:rFonts w:ascii="Calibri" w:eastAsia="Arial Unicode MS" w:hAnsi="Calibri" w:cs="Times New Roman"/>
                <w:bCs/>
                <w:sz w:val="24"/>
                <w:szCs w:val="24"/>
              </w:rPr>
              <w:t>)</w:t>
            </w:r>
          </w:p>
          <w:p w:rsidR="00250F62" w:rsidRPr="003C3713" w:rsidRDefault="00250F62" w:rsidP="00691DAC">
            <w:pPr>
              <w:widowControl w:val="0"/>
              <w:autoSpaceDE w:val="0"/>
              <w:autoSpaceDN w:val="0"/>
              <w:adjustRightInd w:val="0"/>
              <w:rPr>
                <w:rFonts w:ascii="Calibri" w:eastAsia="Arial Unicode MS" w:hAnsi="Calibri" w:cs="Times New Roman"/>
                <w:bCs/>
                <w:sz w:val="24"/>
                <w:szCs w:val="24"/>
              </w:rPr>
            </w:pPr>
            <w:r>
              <w:rPr>
                <w:rFonts w:ascii="Calibri" w:eastAsia="Arial Unicode MS" w:hAnsi="Calibri" w:cs="Times New Roman"/>
                <w:bCs/>
                <w:sz w:val="24"/>
                <w:szCs w:val="24"/>
              </w:rPr>
              <w:t>Staff Code of Conduct</w:t>
            </w:r>
          </w:p>
        </w:tc>
      </w:tr>
    </w:tbl>
    <w:p w:rsidR="00D97AC2" w:rsidRPr="003C3713" w:rsidRDefault="00D97AC2" w:rsidP="00691DAC">
      <w:pPr>
        <w:widowControl w:val="0"/>
        <w:autoSpaceDE w:val="0"/>
        <w:autoSpaceDN w:val="0"/>
        <w:adjustRightInd w:val="0"/>
        <w:spacing w:after="0" w:line="240" w:lineRule="auto"/>
        <w:rPr>
          <w:rFonts w:ascii="Calibri" w:eastAsia="Arial Unicode MS" w:hAnsi="Calibri" w:cs="Arial"/>
          <w:b/>
          <w:bCs/>
          <w:sz w:val="24"/>
          <w:szCs w:val="24"/>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Default="001C234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55D74" w:rsidRDefault="00155D74"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3875C5" w:rsidRDefault="003875C5"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E3B13" w:rsidRDefault="001E3B13"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9679D6" w:rsidRDefault="009679D6"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9679D6" w:rsidRDefault="009679D6"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7C6F5A" w:rsidRDefault="007C6F5A"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A906B3" w:rsidRDefault="00A906B3" w:rsidP="00691DAC">
      <w:pPr>
        <w:widowControl w:val="0"/>
        <w:autoSpaceDE w:val="0"/>
        <w:autoSpaceDN w:val="0"/>
        <w:adjustRightInd w:val="0"/>
        <w:spacing w:after="0" w:line="240" w:lineRule="auto"/>
        <w:rPr>
          <w:rFonts w:ascii="TimesNewRomanPS-BoldMT" w:hAnsi="TimesNewRomanPS-BoldMT" w:cs="TimesNewRomanPS-BoldMT"/>
          <w:b/>
          <w:bCs/>
          <w:sz w:val="32"/>
          <w:szCs w:val="32"/>
        </w:rPr>
      </w:pPr>
    </w:p>
    <w:p w:rsidR="001C2344" w:rsidRPr="0053580A" w:rsidRDefault="001C2344" w:rsidP="00691DAC">
      <w:pPr>
        <w:widowControl w:val="0"/>
        <w:autoSpaceDE w:val="0"/>
        <w:autoSpaceDN w:val="0"/>
        <w:adjustRightInd w:val="0"/>
        <w:spacing w:after="0" w:line="240" w:lineRule="auto"/>
        <w:rPr>
          <w:rFonts w:ascii="Calibri" w:hAnsi="Calibri" w:cs="TimesNewRomanPS-BoldMT"/>
          <w:b/>
          <w:bCs/>
          <w:sz w:val="28"/>
          <w:szCs w:val="28"/>
        </w:rPr>
      </w:pPr>
      <w:r w:rsidRPr="0053580A">
        <w:rPr>
          <w:rFonts w:ascii="Calibri" w:hAnsi="Calibri" w:cs="TimesNewRomanPS-BoldMT"/>
          <w:b/>
          <w:bCs/>
          <w:sz w:val="28"/>
          <w:szCs w:val="28"/>
        </w:rPr>
        <w:lastRenderedPageBreak/>
        <w:t>Introduction to the Policy</w:t>
      </w:r>
    </w:p>
    <w:p w:rsidR="00D4541E" w:rsidRPr="0053580A" w:rsidRDefault="001C2344"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TimesNewRomanPSMT"/>
          <w:sz w:val="24"/>
          <w:szCs w:val="24"/>
        </w:rPr>
        <w:t>S</w:t>
      </w:r>
      <w:r w:rsidR="00AF5532" w:rsidRPr="0053580A">
        <w:rPr>
          <w:rFonts w:ascii="Calibri" w:hAnsi="Calibri" w:cs="TimesNewRomanPSMT"/>
          <w:sz w:val="24"/>
          <w:szCs w:val="24"/>
        </w:rPr>
        <w:t xml:space="preserve">t </w:t>
      </w:r>
      <w:r w:rsidRPr="0053580A">
        <w:rPr>
          <w:rFonts w:ascii="Calibri" w:hAnsi="Calibri" w:cs="TimesNewRomanPSMT"/>
          <w:sz w:val="24"/>
          <w:szCs w:val="24"/>
        </w:rPr>
        <w:t>J</w:t>
      </w:r>
      <w:r w:rsidR="00AF5532" w:rsidRPr="0053580A">
        <w:rPr>
          <w:rFonts w:ascii="Calibri" w:hAnsi="Calibri" w:cs="TimesNewRomanPSMT"/>
          <w:sz w:val="24"/>
          <w:szCs w:val="24"/>
        </w:rPr>
        <w:t xml:space="preserve">oseph’s </w:t>
      </w:r>
      <w:r w:rsidRPr="0053580A">
        <w:rPr>
          <w:rFonts w:ascii="Calibri" w:hAnsi="Calibri" w:cs="TimesNewRomanPSMT"/>
          <w:sz w:val="24"/>
          <w:szCs w:val="24"/>
        </w:rPr>
        <w:t>C</w:t>
      </w:r>
      <w:r w:rsidR="00AF5532" w:rsidRPr="0053580A">
        <w:rPr>
          <w:rFonts w:ascii="Calibri" w:hAnsi="Calibri" w:cs="TimesNewRomanPSMT"/>
          <w:sz w:val="24"/>
          <w:szCs w:val="24"/>
        </w:rPr>
        <w:t>atholic school</w:t>
      </w:r>
      <w:r w:rsidRPr="0053580A">
        <w:rPr>
          <w:rFonts w:ascii="Calibri" w:hAnsi="Calibri" w:cs="TimesNewRomanPSMT"/>
          <w:sz w:val="24"/>
          <w:szCs w:val="24"/>
        </w:rPr>
        <w:t xml:space="preserve"> </w:t>
      </w:r>
      <w:r w:rsidR="008A3C2D" w:rsidRPr="0053580A">
        <w:rPr>
          <w:rFonts w:ascii="Calibri" w:hAnsi="Calibri" w:cs="TimesNewRomanPSMT"/>
          <w:sz w:val="24"/>
          <w:szCs w:val="24"/>
        </w:rPr>
        <w:t xml:space="preserve">recognises that ICT and the internet are fantastic tools for learning in school to enhance the curriculum, challenge pupils, and support creativity and independence. </w:t>
      </w:r>
      <w:r w:rsidR="008A3C2D" w:rsidRPr="0053580A">
        <w:rPr>
          <w:rFonts w:ascii="Calibri" w:hAnsi="Calibri" w:cs="Arial"/>
          <w:color w:val="000000"/>
          <w:sz w:val="24"/>
          <w:szCs w:val="24"/>
        </w:rPr>
        <w:t xml:space="preserve">Using ICT to interact socially and share ideas can benefit everyone in the school community, but it is important that the use of the internet and ICT is seen as a responsibility and that pupils, staff and parents use it appropriately and practice good e-safety. It is important that all members of the school community are aware of the dangers of using the internet and how they should conduct themselves online. </w:t>
      </w:r>
    </w:p>
    <w:p w:rsidR="008A3C2D" w:rsidRPr="0053580A" w:rsidRDefault="008A3C2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 xml:space="preserve">E-safety covers the internet but it also covers mobile phones and other electronic communications technologies. We know that some adults and young people will use these technologies to harm children. The harm might range from sending hurtful or abusive texts and emails, to enticing children to engage in sexually harmful conversations or actions online, webcam filming, photography or face-to-face meetings. There is a ‘duty of care’ for any persons working with children and educating all members of the school community on </w:t>
      </w:r>
    </w:p>
    <w:p w:rsidR="008A3C2D" w:rsidRPr="0053580A" w:rsidRDefault="008A3C2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 xml:space="preserve">the risks and responsibilities of e-safety falls under this duty. It is important that there is a balance between controlling access to the internet and technology and allowing freedom to explore and use these tools to their full potential. This policy aims to be an aid in regulating ICT activity in school, and provide a good understanding of appropriate ICT use that members of the school community can use as a reference for their conduct online outside of school hours. E-safety is a whole-school issue and responsibility. </w:t>
      </w:r>
    </w:p>
    <w:p w:rsidR="008A3C2D" w:rsidRPr="0053580A" w:rsidRDefault="008A3C2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Cyber-bullying by students will be treated as seriously as any other type of bullying and will be managed through our behaviour and anti-bullying proced</w:t>
      </w:r>
      <w:r w:rsidR="00D4541E" w:rsidRPr="0053580A">
        <w:rPr>
          <w:rFonts w:ascii="Calibri" w:hAnsi="Calibri" w:cs="Arial"/>
          <w:color w:val="000000"/>
          <w:sz w:val="24"/>
          <w:szCs w:val="24"/>
        </w:rPr>
        <w:t>ures which are outlined in our B</w:t>
      </w:r>
      <w:r w:rsidRPr="0053580A">
        <w:rPr>
          <w:rFonts w:ascii="Calibri" w:hAnsi="Calibri" w:cs="Arial"/>
          <w:color w:val="000000"/>
          <w:sz w:val="24"/>
          <w:szCs w:val="24"/>
        </w:rPr>
        <w:t xml:space="preserve">ehaviour </w:t>
      </w:r>
      <w:r w:rsidR="00D4541E" w:rsidRPr="0053580A">
        <w:rPr>
          <w:rFonts w:ascii="Calibri" w:hAnsi="Calibri" w:cs="Arial"/>
          <w:color w:val="000000"/>
          <w:sz w:val="24"/>
          <w:szCs w:val="24"/>
        </w:rPr>
        <w:t>Policy</w:t>
      </w:r>
      <w:r w:rsidRPr="0053580A">
        <w:rPr>
          <w:rFonts w:ascii="Calibri" w:hAnsi="Calibri" w:cs="Arial"/>
          <w:color w:val="000000"/>
          <w:sz w:val="24"/>
          <w:szCs w:val="24"/>
        </w:rPr>
        <w:t xml:space="preserve">. </w:t>
      </w:r>
    </w:p>
    <w:p w:rsidR="00D4541E" w:rsidRPr="0053580A" w:rsidRDefault="00D4541E" w:rsidP="00691DAC">
      <w:pPr>
        <w:widowControl w:val="0"/>
        <w:autoSpaceDE w:val="0"/>
        <w:autoSpaceDN w:val="0"/>
        <w:adjustRightInd w:val="0"/>
        <w:spacing w:after="0" w:line="240" w:lineRule="auto"/>
        <w:rPr>
          <w:rFonts w:ascii="Calibri" w:hAnsi="Calibri" w:cs="Arial"/>
          <w:color w:val="000000"/>
        </w:rPr>
      </w:pPr>
    </w:p>
    <w:p w:rsidR="00975D82" w:rsidRPr="0053580A" w:rsidRDefault="00975D82" w:rsidP="00691DAC">
      <w:pPr>
        <w:widowControl w:val="0"/>
        <w:autoSpaceDE w:val="0"/>
        <w:autoSpaceDN w:val="0"/>
        <w:adjustRightInd w:val="0"/>
        <w:spacing w:after="0" w:line="240" w:lineRule="auto"/>
        <w:rPr>
          <w:rFonts w:ascii="Calibri" w:hAnsi="Calibri" w:cs="TimesNewRomanPS-BoldMT"/>
          <w:b/>
          <w:bCs/>
          <w:sz w:val="28"/>
          <w:szCs w:val="28"/>
        </w:rPr>
      </w:pPr>
      <w:r w:rsidRPr="0053580A">
        <w:rPr>
          <w:rFonts w:ascii="Calibri" w:hAnsi="Calibri" w:cs="TimesNewRomanPS-BoldMT"/>
          <w:b/>
          <w:bCs/>
          <w:sz w:val="28"/>
          <w:szCs w:val="28"/>
        </w:rPr>
        <w:t>Roles and Responsibilities</w:t>
      </w:r>
    </w:p>
    <w:p w:rsidR="008A3C2D" w:rsidRPr="0053580A" w:rsidRDefault="008A3C2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 xml:space="preserve">The following section outlines the e-safety roles and responsibilities of individuals and groups within the school. </w:t>
      </w:r>
    </w:p>
    <w:p w:rsidR="00975D82" w:rsidRPr="0053580A" w:rsidRDefault="00975D82" w:rsidP="00691DAC">
      <w:pPr>
        <w:widowControl w:val="0"/>
        <w:autoSpaceDE w:val="0"/>
        <w:autoSpaceDN w:val="0"/>
        <w:adjustRightInd w:val="0"/>
        <w:spacing w:after="0" w:line="240" w:lineRule="auto"/>
        <w:rPr>
          <w:rFonts w:ascii="Calibri" w:hAnsi="Calibri" w:cs="Arial"/>
          <w:color w:val="000000"/>
        </w:rPr>
      </w:pPr>
    </w:p>
    <w:p w:rsidR="008A3C2D" w:rsidRPr="0053580A" w:rsidRDefault="008A3C2D" w:rsidP="00691DAC">
      <w:pPr>
        <w:widowControl w:val="0"/>
        <w:autoSpaceDE w:val="0"/>
        <w:autoSpaceDN w:val="0"/>
        <w:adjustRightInd w:val="0"/>
        <w:spacing w:after="0" w:line="240" w:lineRule="auto"/>
        <w:rPr>
          <w:rFonts w:ascii="Calibri" w:hAnsi="Calibri" w:cs="Arial"/>
          <w:color w:val="000000"/>
          <w:sz w:val="28"/>
          <w:szCs w:val="28"/>
        </w:rPr>
      </w:pPr>
      <w:r w:rsidRPr="0053580A">
        <w:rPr>
          <w:rFonts w:ascii="Calibri" w:hAnsi="Calibri" w:cs="Arial"/>
          <w:b/>
          <w:bCs/>
          <w:color w:val="000000"/>
          <w:sz w:val="28"/>
          <w:szCs w:val="28"/>
        </w:rPr>
        <w:t xml:space="preserve">The School E-Safety Coordinators are: </w:t>
      </w:r>
    </w:p>
    <w:p w:rsidR="008A3C2D" w:rsidRPr="0053580A" w:rsidRDefault="00552A8B" w:rsidP="008D589E">
      <w:pPr>
        <w:pStyle w:val="ListParagraph"/>
        <w:widowControl w:val="0"/>
        <w:numPr>
          <w:ilvl w:val="0"/>
          <w:numId w:val="16"/>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Safeguarding</w:t>
      </w:r>
      <w:r w:rsidRPr="0053580A">
        <w:rPr>
          <w:rFonts w:ascii="Calibri" w:hAnsi="Calibri" w:cs="Arial"/>
          <w:color w:val="000000"/>
          <w:sz w:val="24"/>
          <w:szCs w:val="24"/>
        </w:rPr>
        <w:tab/>
      </w:r>
      <w:r w:rsidR="002C4794" w:rsidRPr="0053580A">
        <w:rPr>
          <w:rFonts w:ascii="Calibri" w:hAnsi="Calibri" w:cs="Arial"/>
          <w:color w:val="000000"/>
          <w:sz w:val="24"/>
          <w:szCs w:val="24"/>
        </w:rPr>
        <w:t>Mr K McGuinness</w:t>
      </w:r>
      <w:r w:rsidR="002C4794" w:rsidRPr="0053580A">
        <w:rPr>
          <w:rFonts w:ascii="Calibri" w:hAnsi="Calibri" w:cs="Arial"/>
          <w:color w:val="000000"/>
          <w:sz w:val="24"/>
          <w:szCs w:val="24"/>
        </w:rPr>
        <w:tab/>
        <w:t>Assistant Head teacher</w:t>
      </w:r>
    </w:p>
    <w:p w:rsidR="002C4794" w:rsidRPr="0053580A" w:rsidRDefault="00552A8B" w:rsidP="008D589E">
      <w:pPr>
        <w:pStyle w:val="ListParagraph"/>
        <w:widowControl w:val="0"/>
        <w:numPr>
          <w:ilvl w:val="0"/>
          <w:numId w:val="16"/>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Technical</w:t>
      </w:r>
      <w:r w:rsidRPr="0053580A">
        <w:rPr>
          <w:rFonts w:ascii="Calibri" w:hAnsi="Calibri" w:cs="Arial"/>
          <w:color w:val="000000"/>
          <w:sz w:val="24"/>
          <w:szCs w:val="24"/>
        </w:rPr>
        <w:tab/>
        <w:t>Mrs R Clayton</w:t>
      </w:r>
      <w:r w:rsidRPr="0053580A">
        <w:rPr>
          <w:rFonts w:ascii="Calibri" w:hAnsi="Calibri" w:cs="Arial"/>
          <w:color w:val="000000"/>
          <w:sz w:val="24"/>
          <w:szCs w:val="24"/>
        </w:rPr>
        <w:tab/>
      </w:r>
      <w:r w:rsidRPr="0053580A">
        <w:rPr>
          <w:rFonts w:ascii="Calibri" w:hAnsi="Calibri" w:cs="Arial"/>
          <w:color w:val="000000"/>
          <w:sz w:val="24"/>
          <w:szCs w:val="24"/>
        </w:rPr>
        <w:tab/>
        <w:t>Network Manager</w:t>
      </w:r>
    </w:p>
    <w:p w:rsidR="009D4049" w:rsidRPr="0053580A" w:rsidRDefault="009D4049" w:rsidP="00691DAC">
      <w:pPr>
        <w:widowControl w:val="0"/>
        <w:autoSpaceDE w:val="0"/>
        <w:autoSpaceDN w:val="0"/>
        <w:adjustRightInd w:val="0"/>
        <w:spacing w:after="0" w:line="240" w:lineRule="auto"/>
        <w:rPr>
          <w:rFonts w:ascii="Calibri" w:hAnsi="Calibri" w:cs="Arial"/>
          <w:color w:val="000000"/>
        </w:rPr>
      </w:pPr>
    </w:p>
    <w:p w:rsidR="008A3C2D" w:rsidRPr="0053580A" w:rsidRDefault="008A3C2D" w:rsidP="00691DAC">
      <w:pPr>
        <w:widowControl w:val="0"/>
        <w:autoSpaceDE w:val="0"/>
        <w:autoSpaceDN w:val="0"/>
        <w:adjustRightInd w:val="0"/>
        <w:spacing w:after="0" w:line="240" w:lineRule="auto"/>
        <w:rPr>
          <w:rFonts w:ascii="Calibri" w:hAnsi="Calibri" w:cs="Arial"/>
          <w:b/>
          <w:bCs/>
          <w:color w:val="000000"/>
          <w:sz w:val="28"/>
          <w:szCs w:val="28"/>
        </w:rPr>
      </w:pPr>
      <w:r w:rsidRPr="0053580A">
        <w:rPr>
          <w:rFonts w:ascii="Calibri" w:hAnsi="Calibri" w:cs="Arial"/>
          <w:b/>
          <w:bCs/>
          <w:color w:val="000000"/>
          <w:sz w:val="28"/>
          <w:szCs w:val="28"/>
        </w:rPr>
        <w:t xml:space="preserve">The Designated member of the Governing Body responsible for E-Safety is: </w:t>
      </w:r>
    </w:p>
    <w:p w:rsidR="00280624" w:rsidRPr="0053580A" w:rsidRDefault="00C45415" w:rsidP="008D589E">
      <w:pPr>
        <w:pStyle w:val="ListParagraph"/>
        <w:widowControl w:val="0"/>
        <w:numPr>
          <w:ilvl w:val="0"/>
          <w:numId w:val="18"/>
        </w:numPr>
        <w:autoSpaceDE w:val="0"/>
        <w:autoSpaceDN w:val="0"/>
        <w:adjustRightInd w:val="0"/>
        <w:spacing w:after="0" w:line="240" w:lineRule="auto"/>
        <w:rPr>
          <w:rFonts w:ascii="Calibri" w:hAnsi="Calibri" w:cs="Arial"/>
          <w:bCs/>
          <w:color w:val="000000"/>
          <w:sz w:val="24"/>
          <w:szCs w:val="24"/>
        </w:rPr>
      </w:pPr>
      <w:r w:rsidRPr="0053580A">
        <w:rPr>
          <w:rFonts w:ascii="Calibri" w:hAnsi="Calibri" w:cs="Arial"/>
          <w:bCs/>
          <w:color w:val="000000"/>
          <w:sz w:val="24"/>
          <w:szCs w:val="24"/>
        </w:rPr>
        <w:t>Mr Paul Hooper</w:t>
      </w:r>
    </w:p>
    <w:p w:rsidR="008048B9" w:rsidRPr="0053580A" w:rsidRDefault="008048B9" w:rsidP="00691DAC">
      <w:pPr>
        <w:widowControl w:val="0"/>
        <w:autoSpaceDE w:val="0"/>
        <w:autoSpaceDN w:val="0"/>
        <w:adjustRightInd w:val="0"/>
        <w:spacing w:after="0" w:line="240" w:lineRule="auto"/>
        <w:rPr>
          <w:rFonts w:ascii="Calibri" w:hAnsi="Calibri" w:cs="Arial"/>
          <w:color w:val="000000"/>
        </w:rPr>
      </w:pPr>
    </w:p>
    <w:p w:rsidR="008A3C2D" w:rsidRPr="0053580A" w:rsidRDefault="008A3C2D" w:rsidP="00691DAC">
      <w:pPr>
        <w:widowControl w:val="0"/>
        <w:autoSpaceDE w:val="0"/>
        <w:autoSpaceDN w:val="0"/>
        <w:adjustRightInd w:val="0"/>
        <w:spacing w:after="0" w:line="240" w:lineRule="auto"/>
        <w:rPr>
          <w:rFonts w:ascii="Calibri" w:hAnsi="Calibri" w:cs="Arial"/>
          <w:color w:val="000000"/>
          <w:sz w:val="28"/>
          <w:szCs w:val="28"/>
        </w:rPr>
      </w:pPr>
      <w:r w:rsidRPr="0053580A">
        <w:rPr>
          <w:rFonts w:ascii="Calibri" w:hAnsi="Calibri" w:cs="Arial"/>
          <w:b/>
          <w:bCs/>
          <w:color w:val="000000"/>
          <w:sz w:val="28"/>
          <w:szCs w:val="28"/>
        </w:rPr>
        <w:t xml:space="preserve">Governors </w:t>
      </w:r>
    </w:p>
    <w:p w:rsidR="008A3C2D" w:rsidRPr="0053580A" w:rsidRDefault="00E26E3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 xml:space="preserve">The </w:t>
      </w:r>
      <w:r w:rsidR="008C2A71">
        <w:rPr>
          <w:rFonts w:ascii="Calibri" w:hAnsi="Calibri" w:cs="Arial"/>
          <w:color w:val="000000"/>
          <w:sz w:val="24"/>
          <w:szCs w:val="24"/>
        </w:rPr>
        <w:t>Academic</w:t>
      </w:r>
      <w:r w:rsidR="00826FED" w:rsidRPr="0053580A">
        <w:rPr>
          <w:rFonts w:ascii="Calibri" w:hAnsi="Calibri" w:cs="Arial"/>
          <w:color w:val="000000"/>
          <w:sz w:val="24"/>
          <w:szCs w:val="24"/>
        </w:rPr>
        <w:t xml:space="preserve"> </w:t>
      </w:r>
      <w:r w:rsidR="008A3C2D" w:rsidRPr="0053580A">
        <w:rPr>
          <w:rFonts w:ascii="Calibri" w:hAnsi="Calibri" w:cs="Arial"/>
          <w:color w:val="000000"/>
          <w:sz w:val="24"/>
          <w:szCs w:val="24"/>
        </w:rPr>
        <w:t xml:space="preserve">Governors </w:t>
      </w:r>
      <w:r w:rsidRPr="0053580A">
        <w:rPr>
          <w:rFonts w:ascii="Calibri" w:hAnsi="Calibri" w:cs="Arial"/>
          <w:color w:val="000000"/>
          <w:sz w:val="24"/>
          <w:szCs w:val="24"/>
        </w:rPr>
        <w:t xml:space="preserve">Committee </w:t>
      </w:r>
      <w:r w:rsidR="008A3C2D" w:rsidRPr="0053580A">
        <w:rPr>
          <w:rFonts w:ascii="Calibri" w:hAnsi="Calibri" w:cs="Arial"/>
          <w:color w:val="000000"/>
          <w:sz w:val="24"/>
          <w:szCs w:val="24"/>
        </w:rPr>
        <w:t xml:space="preserve">are responsible for the approval of the E-Safety Policy and for reviewing the effectiveness of the policy. This will be carried out by the Governors receiving regular information about e-safety incidents and monitoring reports. A member of the Governing body has taken on the role of E-Safety Governor. The role of the E-Safety Governor will include: </w:t>
      </w:r>
    </w:p>
    <w:p w:rsidR="008A3C2D" w:rsidRPr="0053580A" w:rsidRDefault="00373182" w:rsidP="008D589E">
      <w:pPr>
        <w:pStyle w:val="ListParagraph"/>
        <w:widowControl w:val="0"/>
        <w:numPr>
          <w:ilvl w:val="0"/>
          <w:numId w:val="17"/>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R</w:t>
      </w:r>
      <w:r w:rsidR="008A3C2D" w:rsidRPr="0053580A">
        <w:rPr>
          <w:rFonts w:ascii="Calibri" w:hAnsi="Calibri" w:cs="Arial"/>
          <w:color w:val="000000"/>
          <w:sz w:val="24"/>
          <w:szCs w:val="24"/>
        </w:rPr>
        <w:t>egular meetings</w:t>
      </w:r>
      <w:r w:rsidRPr="0053580A">
        <w:rPr>
          <w:rFonts w:ascii="Calibri" w:hAnsi="Calibri" w:cs="Arial"/>
          <w:color w:val="000000"/>
          <w:sz w:val="24"/>
          <w:szCs w:val="24"/>
        </w:rPr>
        <w:t xml:space="preserve"> with the E-Safety Co-ordinators</w:t>
      </w:r>
    </w:p>
    <w:p w:rsidR="008A3C2D" w:rsidRPr="0053580A" w:rsidRDefault="00373182" w:rsidP="008D589E">
      <w:pPr>
        <w:pStyle w:val="ListParagraph"/>
        <w:widowControl w:val="0"/>
        <w:numPr>
          <w:ilvl w:val="0"/>
          <w:numId w:val="17"/>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R</w:t>
      </w:r>
      <w:r w:rsidR="008A3C2D" w:rsidRPr="0053580A">
        <w:rPr>
          <w:rFonts w:ascii="Calibri" w:hAnsi="Calibri" w:cs="Arial"/>
          <w:color w:val="000000"/>
          <w:sz w:val="24"/>
          <w:szCs w:val="24"/>
        </w:rPr>
        <w:t xml:space="preserve">egular monitoring of e-safety incident logs </w:t>
      </w:r>
    </w:p>
    <w:p w:rsidR="008A3C2D" w:rsidRPr="0053580A" w:rsidRDefault="00373182" w:rsidP="008D589E">
      <w:pPr>
        <w:pStyle w:val="ListParagraph"/>
        <w:widowControl w:val="0"/>
        <w:numPr>
          <w:ilvl w:val="0"/>
          <w:numId w:val="17"/>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R</w:t>
      </w:r>
      <w:r w:rsidR="008A3C2D" w:rsidRPr="0053580A">
        <w:rPr>
          <w:rFonts w:ascii="Calibri" w:hAnsi="Calibri" w:cs="Arial"/>
          <w:color w:val="000000"/>
          <w:sz w:val="24"/>
          <w:szCs w:val="24"/>
        </w:rPr>
        <w:t xml:space="preserve">egular monitoring of filtering / change control logs </w:t>
      </w:r>
    </w:p>
    <w:p w:rsidR="008A3C2D" w:rsidRPr="0053580A" w:rsidRDefault="00373182" w:rsidP="008D589E">
      <w:pPr>
        <w:pStyle w:val="ListParagraph"/>
        <w:widowControl w:val="0"/>
        <w:numPr>
          <w:ilvl w:val="0"/>
          <w:numId w:val="17"/>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R</w:t>
      </w:r>
      <w:r w:rsidR="008A3C2D" w:rsidRPr="0053580A">
        <w:rPr>
          <w:rFonts w:ascii="Calibri" w:hAnsi="Calibri" w:cs="Arial"/>
          <w:color w:val="000000"/>
          <w:sz w:val="24"/>
          <w:szCs w:val="24"/>
        </w:rPr>
        <w:t xml:space="preserve">eporting to relevant Governors committees </w:t>
      </w:r>
    </w:p>
    <w:p w:rsidR="00806CD4" w:rsidRDefault="00806CD4" w:rsidP="00691DAC">
      <w:pPr>
        <w:widowControl w:val="0"/>
        <w:autoSpaceDE w:val="0"/>
        <w:autoSpaceDN w:val="0"/>
        <w:adjustRightInd w:val="0"/>
        <w:spacing w:after="0" w:line="240" w:lineRule="auto"/>
        <w:rPr>
          <w:rFonts w:ascii="Calibri" w:hAnsi="Calibri" w:cs="Arial"/>
          <w:b/>
          <w:bCs/>
          <w:color w:val="000000"/>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color w:val="000000"/>
          <w:sz w:val="24"/>
          <w:szCs w:val="24"/>
        </w:rPr>
      </w:pPr>
      <w:r w:rsidRPr="0053580A">
        <w:rPr>
          <w:rFonts w:ascii="Calibri" w:hAnsi="Calibri" w:cs="Arial"/>
          <w:b/>
          <w:bCs/>
          <w:color w:val="000000"/>
          <w:sz w:val="24"/>
          <w:szCs w:val="24"/>
        </w:rPr>
        <w:lastRenderedPageBreak/>
        <w:t>Head</w:t>
      </w:r>
      <w:r w:rsidR="00BB08ED" w:rsidRPr="0053580A">
        <w:rPr>
          <w:rFonts w:ascii="Calibri" w:hAnsi="Calibri" w:cs="Arial"/>
          <w:b/>
          <w:bCs/>
          <w:color w:val="000000"/>
          <w:sz w:val="24"/>
          <w:szCs w:val="24"/>
        </w:rPr>
        <w:t xml:space="preserve"> </w:t>
      </w:r>
      <w:r w:rsidRPr="0053580A">
        <w:rPr>
          <w:rFonts w:ascii="Calibri" w:hAnsi="Calibri" w:cs="Arial"/>
          <w:b/>
          <w:bCs/>
          <w:color w:val="000000"/>
          <w:sz w:val="24"/>
          <w:szCs w:val="24"/>
        </w:rPr>
        <w:t xml:space="preserve">teacher and Senior Leaders </w:t>
      </w:r>
    </w:p>
    <w:p w:rsidR="008A3C2D" w:rsidRPr="0053580A" w:rsidRDefault="008A3C2D" w:rsidP="008D589E">
      <w:pPr>
        <w:pStyle w:val="ListParagraph"/>
        <w:widowControl w:val="0"/>
        <w:numPr>
          <w:ilvl w:val="0"/>
          <w:numId w:val="19"/>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The Head</w:t>
      </w:r>
      <w:r w:rsidR="00BB08ED" w:rsidRPr="0053580A">
        <w:rPr>
          <w:rFonts w:ascii="Calibri" w:hAnsi="Calibri" w:cs="Arial"/>
          <w:color w:val="000000"/>
          <w:sz w:val="24"/>
          <w:szCs w:val="24"/>
        </w:rPr>
        <w:t xml:space="preserve"> </w:t>
      </w:r>
      <w:r w:rsidRPr="0053580A">
        <w:rPr>
          <w:rFonts w:ascii="Calibri" w:hAnsi="Calibri" w:cs="Arial"/>
          <w:color w:val="000000"/>
          <w:sz w:val="24"/>
          <w:szCs w:val="24"/>
        </w:rPr>
        <w:t xml:space="preserve">teacher has a duty of care for ensuring the safety (including e-safety) of members of the school community, though the day to day responsibility for e-safety will be delegated to the E-Safety Co-ordinators. </w:t>
      </w:r>
    </w:p>
    <w:p w:rsidR="008A3C2D" w:rsidRPr="0053580A" w:rsidRDefault="008A3C2D" w:rsidP="008D589E">
      <w:pPr>
        <w:pStyle w:val="ListParagraph"/>
        <w:widowControl w:val="0"/>
        <w:numPr>
          <w:ilvl w:val="0"/>
          <w:numId w:val="19"/>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The Head</w:t>
      </w:r>
      <w:r w:rsidR="00BB08ED" w:rsidRPr="0053580A">
        <w:rPr>
          <w:rFonts w:ascii="Calibri" w:hAnsi="Calibri" w:cs="Arial"/>
          <w:color w:val="000000"/>
          <w:sz w:val="24"/>
          <w:szCs w:val="24"/>
        </w:rPr>
        <w:t xml:space="preserve"> </w:t>
      </w:r>
      <w:r w:rsidRPr="0053580A">
        <w:rPr>
          <w:rFonts w:ascii="Calibri" w:hAnsi="Calibri" w:cs="Arial"/>
          <w:color w:val="000000"/>
          <w:sz w:val="24"/>
          <w:szCs w:val="24"/>
        </w:rPr>
        <w:t>teacher and Senior Leaders are aware of the procedures to be followed in the event of a serious e-safety allegation being made against a member o</w:t>
      </w:r>
      <w:r w:rsidR="007D4A67" w:rsidRPr="0053580A">
        <w:rPr>
          <w:rFonts w:ascii="Calibri" w:hAnsi="Calibri" w:cs="Arial"/>
          <w:color w:val="000000"/>
          <w:sz w:val="24"/>
          <w:szCs w:val="24"/>
        </w:rPr>
        <w:t>f staff (See Safeguarding &amp; Child Protection Policies)</w:t>
      </w:r>
      <w:r w:rsidRPr="0053580A">
        <w:rPr>
          <w:rFonts w:ascii="Calibri" w:hAnsi="Calibri" w:cs="Arial"/>
          <w:color w:val="000000"/>
          <w:sz w:val="24"/>
          <w:szCs w:val="24"/>
        </w:rPr>
        <w:t xml:space="preserve">. </w:t>
      </w:r>
    </w:p>
    <w:p w:rsidR="00BB08ED" w:rsidRPr="0053580A" w:rsidRDefault="008A3C2D" w:rsidP="008D589E">
      <w:pPr>
        <w:pStyle w:val="ListParagraph"/>
        <w:widowControl w:val="0"/>
        <w:numPr>
          <w:ilvl w:val="0"/>
          <w:numId w:val="19"/>
        </w:numPr>
        <w:autoSpaceDE w:val="0"/>
        <w:autoSpaceDN w:val="0"/>
        <w:adjustRightInd w:val="0"/>
        <w:spacing w:after="0" w:line="240" w:lineRule="auto"/>
        <w:rPr>
          <w:rFonts w:ascii="Calibri" w:hAnsi="Calibri" w:cs="Arial"/>
          <w:color w:val="000000"/>
          <w:sz w:val="24"/>
          <w:szCs w:val="24"/>
        </w:rPr>
      </w:pPr>
      <w:r w:rsidRPr="0053580A">
        <w:rPr>
          <w:rFonts w:ascii="Calibri" w:hAnsi="Calibri" w:cs="Arial"/>
          <w:color w:val="000000"/>
          <w:sz w:val="24"/>
          <w:szCs w:val="24"/>
        </w:rPr>
        <w:t>The Head</w:t>
      </w:r>
      <w:r w:rsidR="00BB08ED" w:rsidRPr="0053580A">
        <w:rPr>
          <w:rFonts w:ascii="Calibri" w:hAnsi="Calibri" w:cs="Arial"/>
          <w:color w:val="000000"/>
          <w:sz w:val="24"/>
          <w:szCs w:val="24"/>
        </w:rPr>
        <w:t xml:space="preserve"> </w:t>
      </w:r>
      <w:r w:rsidRPr="0053580A">
        <w:rPr>
          <w:rFonts w:ascii="Calibri" w:hAnsi="Calibri" w:cs="Arial"/>
          <w:color w:val="000000"/>
          <w:sz w:val="24"/>
          <w:szCs w:val="24"/>
        </w:rPr>
        <w:t xml:space="preserve">teacher and the Designated Safeguarding Lead are responsible for ensuring that the E-Safety Co-ordinators and all other members of staff receive suitable training to enable them to carry out their e-safety roles. </w:t>
      </w:r>
    </w:p>
    <w:p w:rsidR="00691DAC" w:rsidRPr="0053580A" w:rsidRDefault="008A3C2D" w:rsidP="008D589E">
      <w:pPr>
        <w:pStyle w:val="ListParagraph"/>
        <w:widowControl w:val="0"/>
        <w:numPr>
          <w:ilvl w:val="0"/>
          <w:numId w:val="19"/>
        </w:numPr>
        <w:autoSpaceDE w:val="0"/>
        <w:autoSpaceDN w:val="0"/>
        <w:adjustRightInd w:val="0"/>
        <w:spacing w:after="0" w:line="240" w:lineRule="auto"/>
        <w:rPr>
          <w:rFonts w:ascii="Calibri" w:hAnsi="Calibri" w:cs="Arial"/>
        </w:rPr>
      </w:pPr>
      <w:r w:rsidRPr="0053580A">
        <w:rPr>
          <w:rFonts w:ascii="Calibri" w:hAnsi="Calibri" w:cs="Arial"/>
          <w:color w:val="000000"/>
          <w:sz w:val="24"/>
          <w:szCs w:val="24"/>
        </w:rPr>
        <w:t>The Senior Leadership Team will receive regular monitoring reports from the E-Safety Co-ordinators.</w:t>
      </w:r>
    </w:p>
    <w:p w:rsidR="00691DAC" w:rsidRPr="0053580A" w:rsidRDefault="00691DAC" w:rsidP="00691DAC">
      <w:pPr>
        <w:widowControl w:val="0"/>
        <w:autoSpaceDE w:val="0"/>
        <w:autoSpaceDN w:val="0"/>
        <w:adjustRightInd w:val="0"/>
        <w:spacing w:after="0" w:line="240" w:lineRule="auto"/>
        <w:rPr>
          <w:rFonts w:ascii="Calibri" w:hAnsi="Calibri" w:cs="Arial"/>
          <w:b/>
          <w:bCs/>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E-Safety Co-ordinators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akes day to day responsibility for e-safety issues and has a leading role in establishing and reviewing the school e-safety policies and documents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nsures that all staff are aware of the procedures that need to be followed in the event of an e-safety incident taking place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rovides training and advice for staff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L</w:t>
      </w:r>
      <w:r w:rsidR="008A3C2D" w:rsidRPr="0053580A">
        <w:rPr>
          <w:rFonts w:ascii="Calibri" w:hAnsi="Calibri" w:cs="Arial"/>
          <w:sz w:val="24"/>
          <w:szCs w:val="24"/>
        </w:rPr>
        <w:t xml:space="preserve">iaises with the Local Authority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L</w:t>
      </w:r>
      <w:r w:rsidR="008A3C2D" w:rsidRPr="0053580A">
        <w:rPr>
          <w:rFonts w:ascii="Calibri" w:hAnsi="Calibri" w:cs="Arial"/>
          <w:sz w:val="24"/>
          <w:szCs w:val="24"/>
        </w:rPr>
        <w:t xml:space="preserve">iaises with school technical staff </w:t>
      </w:r>
    </w:p>
    <w:p w:rsidR="008A3C2D" w:rsidRPr="0053580A" w:rsidRDefault="0056025B"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R</w:t>
      </w:r>
      <w:r w:rsidR="008A3C2D" w:rsidRPr="0053580A">
        <w:rPr>
          <w:rFonts w:ascii="Calibri" w:hAnsi="Calibri" w:cs="Arial"/>
          <w:sz w:val="24"/>
          <w:szCs w:val="24"/>
        </w:rPr>
        <w:t xml:space="preserve">eceives reports of e-safety incidents and creates a log of incidents to inform future e-safety developments </w:t>
      </w:r>
    </w:p>
    <w:p w:rsidR="008A3C2D" w:rsidRPr="0053580A" w:rsidRDefault="002D0D0E"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M</w:t>
      </w:r>
      <w:r w:rsidR="008A3C2D" w:rsidRPr="0053580A">
        <w:rPr>
          <w:rFonts w:ascii="Calibri" w:hAnsi="Calibri" w:cs="Arial"/>
          <w:sz w:val="24"/>
          <w:szCs w:val="24"/>
        </w:rPr>
        <w:t>eets regularly with the E-Safety Governor</w:t>
      </w:r>
      <w:r w:rsidR="00826FED" w:rsidRPr="0053580A">
        <w:rPr>
          <w:rFonts w:ascii="Calibri" w:hAnsi="Calibri" w:cs="Arial"/>
          <w:sz w:val="24"/>
          <w:szCs w:val="24"/>
        </w:rPr>
        <w:t xml:space="preserve"> and or the </w:t>
      </w:r>
      <w:r w:rsidR="00826FED" w:rsidRPr="0053580A">
        <w:rPr>
          <w:rFonts w:ascii="Calibri" w:hAnsi="Calibri" w:cs="Arial"/>
          <w:color w:val="000000"/>
          <w:sz w:val="24"/>
          <w:szCs w:val="24"/>
        </w:rPr>
        <w:t>Pastoral &amp; Ethos Governors Committee</w:t>
      </w:r>
      <w:r w:rsidR="00826FED" w:rsidRPr="0053580A">
        <w:rPr>
          <w:rFonts w:ascii="Calibri" w:hAnsi="Calibri" w:cs="Arial"/>
          <w:sz w:val="24"/>
          <w:szCs w:val="24"/>
        </w:rPr>
        <w:t xml:space="preserve"> </w:t>
      </w:r>
      <w:r w:rsidR="008A3C2D" w:rsidRPr="0053580A">
        <w:rPr>
          <w:rFonts w:ascii="Calibri" w:hAnsi="Calibri" w:cs="Arial"/>
          <w:sz w:val="24"/>
          <w:szCs w:val="24"/>
        </w:rPr>
        <w:t xml:space="preserve"> to discuss current issues, review incident logs and filtering / change control logs </w:t>
      </w:r>
    </w:p>
    <w:p w:rsidR="008A3C2D" w:rsidRPr="0053580A" w:rsidRDefault="002D0D0E"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ttends relevant committee of Governors </w:t>
      </w:r>
    </w:p>
    <w:p w:rsidR="008A3C2D" w:rsidRPr="0053580A" w:rsidRDefault="002D0D0E" w:rsidP="008D589E">
      <w:pPr>
        <w:pStyle w:val="ListParagraph"/>
        <w:widowControl w:val="0"/>
        <w:numPr>
          <w:ilvl w:val="0"/>
          <w:numId w:val="2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R</w:t>
      </w:r>
      <w:r w:rsidR="008A3C2D" w:rsidRPr="0053580A">
        <w:rPr>
          <w:rFonts w:ascii="Calibri" w:hAnsi="Calibri" w:cs="Arial"/>
          <w:sz w:val="24"/>
          <w:szCs w:val="24"/>
        </w:rPr>
        <w:t>eports regu</w:t>
      </w:r>
      <w:r w:rsidR="00DF5FF2" w:rsidRPr="0053580A">
        <w:rPr>
          <w:rFonts w:ascii="Calibri" w:hAnsi="Calibri" w:cs="Arial"/>
          <w:sz w:val="24"/>
          <w:szCs w:val="24"/>
        </w:rPr>
        <w:t>larly to the Senior Leadership T</w:t>
      </w:r>
      <w:r w:rsidR="008A3C2D" w:rsidRPr="0053580A">
        <w:rPr>
          <w:rFonts w:ascii="Calibri" w:hAnsi="Calibri" w:cs="Arial"/>
          <w:sz w:val="24"/>
          <w:szCs w:val="24"/>
        </w:rPr>
        <w:t xml:space="preserve">eam </w:t>
      </w:r>
    </w:p>
    <w:p w:rsidR="008A3C2D" w:rsidRPr="0053580A" w:rsidRDefault="008A3C2D" w:rsidP="00691DAC">
      <w:pPr>
        <w:widowControl w:val="0"/>
        <w:autoSpaceDE w:val="0"/>
        <w:autoSpaceDN w:val="0"/>
        <w:adjustRightInd w:val="0"/>
        <w:spacing w:after="0" w:line="240" w:lineRule="auto"/>
        <w:rPr>
          <w:rFonts w:ascii="Calibri" w:hAnsi="Calibri" w:cs="Arial"/>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Network Manager / Technical Staff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Network Manager is responsible for ensuring: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hat the school’s technical infrastructure is secure and is not open to misuse or malicious attack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hat the school meets required safety technical requirements and any Local Authority E-Safety Guidance that may apply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hat users may only access the networks and devices through a properly enforced password protection policy, in which passwords are regularly changed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hat they keep up to date with e-safety technical information in order to effectively carry out their e-safety role and to inform and update others as relevant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hat the use of the network / internet / Virtual Learning Environment / remote access / e-mail is regularly monitored in order that any misuse or attempted misuse can be reported to the Head</w:t>
      </w:r>
      <w:r w:rsidRPr="0053580A">
        <w:rPr>
          <w:rFonts w:ascii="Calibri" w:hAnsi="Calibri" w:cs="Arial"/>
          <w:sz w:val="24"/>
          <w:szCs w:val="24"/>
        </w:rPr>
        <w:t xml:space="preserve"> </w:t>
      </w:r>
      <w:r w:rsidR="008A3C2D" w:rsidRPr="0053580A">
        <w:rPr>
          <w:rFonts w:ascii="Calibri" w:hAnsi="Calibri" w:cs="Arial"/>
          <w:sz w:val="24"/>
          <w:szCs w:val="24"/>
        </w:rPr>
        <w:t xml:space="preserve">teacher and E-Safety Co-ordinators </w:t>
      </w:r>
    </w:p>
    <w:p w:rsidR="008A3C2D" w:rsidRPr="0053580A" w:rsidRDefault="00E51AC6" w:rsidP="008D589E">
      <w:pPr>
        <w:pStyle w:val="ListParagraph"/>
        <w:widowControl w:val="0"/>
        <w:numPr>
          <w:ilvl w:val="0"/>
          <w:numId w:val="2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hat monitoring software / systems are implemented and updated as agreed with the Head</w:t>
      </w:r>
      <w:r w:rsidRPr="0053580A">
        <w:rPr>
          <w:rFonts w:ascii="Calibri" w:hAnsi="Calibri" w:cs="Arial"/>
          <w:sz w:val="24"/>
          <w:szCs w:val="24"/>
        </w:rPr>
        <w:t xml:space="preserve"> </w:t>
      </w:r>
      <w:r w:rsidR="008A3C2D" w:rsidRPr="0053580A">
        <w:rPr>
          <w:rFonts w:ascii="Calibri" w:hAnsi="Calibri" w:cs="Arial"/>
          <w:sz w:val="24"/>
          <w:szCs w:val="24"/>
        </w:rPr>
        <w:t xml:space="preserve">teacher </w:t>
      </w:r>
    </w:p>
    <w:p w:rsidR="008A3C2D" w:rsidRPr="0053580A" w:rsidRDefault="008A3C2D" w:rsidP="00691DAC">
      <w:pPr>
        <w:widowControl w:val="0"/>
        <w:autoSpaceDE w:val="0"/>
        <w:autoSpaceDN w:val="0"/>
        <w:adjustRightInd w:val="0"/>
        <w:spacing w:after="0" w:line="240" w:lineRule="auto"/>
        <w:rPr>
          <w:rFonts w:ascii="Calibri" w:hAnsi="Calibri" w:cs="Arial"/>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Teaching and Support Staff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Teaching and support staff are responsible for ensuring that: </w:t>
      </w:r>
    </w:p>
    <w:p w:rsidR="008A3C2D" w:rsidRPr="0053580A" w:rsidRDefault="009E44D6"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lastRenderedPageBreak/>
        <w:t>T</w:t>
      </w:r>
      <w:r w:rsidR="008A3C2D" w:rsidRPr="0053580A">
        <w:rPr>
          <w:rFonts w:ascii="Calibri" w:hAnsi="Calibri" w:cs="Arial"/>
          <w:sz w:val="24"/>
          <w:szCs w:val="24"/>
        </w:rPr>
        <w:t xml:space="preserve">hey have an up to date awareness of e-safety matters and the current school e-safety policy and practices </w:t>
      </w:r>
    </w:p>
    <w:p w:rsidR="008A3C2D" w:rsidRPr="0053580A" w:rsidRDefault="009E44D6"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have read, understood and signed the Staff Acceptable Use Agreement (AUA) </w:t>
      </w:r>
    </w:p>
    <w:p w:rsidR="008A3C2D" w:rsidRPr="0053580A" w:rsidRDefault="009E44D6"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hat they report any suspected misuse or problem to the Head</w:t>
      </w:r>
      <w:r w:rsidRPr="0053580A">
        <w:rPr>
          <w:rFonts w:ascii="Calibri" w:hAnsi="Calibri" w:cs="Arial"/>
          <w:sz w:val="24"/>
          <w:szCs w:val="24"/>
        </w:rPr>
        <w:t xml:space="preserve"> </w:t>
      </w:r>
      <w:r w:rsidR="008A3C2D" w:rsidRPr="0053580A">
        <w:rPr>
          <w:rFonts w:ascii="Calibri" w:hAnsi="Calibri" w:cs="Arial"/>
          <w:sz w:val="24"/>
          <w:szCs w:val="24"/>
        </w:rPr>
        <w:t xml:space="preserve">teacher and E–Safety Co-ordinators for investigation / action / sanction </w:t>
      </w:r>
    </w:p>
    <w:p w:rsidR="008A3C2D" w:rsidRPr="0053580A" w:rsidRDefault="00704F05"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ll digital communications with students / parents / carers should be on a professional level and only carried out using school systems </w:t>
      </w:r>
    </w:p>
    <w:p w:rsidR="008A3C2D" w:rsidRPr="0053580A" w:rsidRDefault="00704F05"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-safety issues are embedded in all aspects of the curriculum and other activities </w:t>
      </w:r>
    </w:p>
    <w:p w:rsidR="008A3C2D" w:rsidRPr="0053580A" w:rsidRDefault="00704F05"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Pupils</w:t>
      </w:r>
      <w:r w:rsidR="008A3C2D" w:rsidRPr="0053580A">
        <w:rPr>
          <w:rFonts w:ascii="Calibri" w:hAnsi="Calibri" w:cs="Arial"/>
          <w:sz w:val="24"/>
          <w:szCs w:val="24"/>
        </w:rPr>
        <w:t xml:space="preserve"> understand and follow the e-safety and Acceptable Use Agreements </w:t>
      </w:r>
    </w:p>
    <w:p w:rsidR="008A3C2D" w:rsidRPr="0053580A" w:rsidRDefault="00704F05"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Pupils</w:t>
      </w:r>
      <w:r w:rsidR="007E49F1" w:rsidRPr="0053580A">
        <w:rPr>
          <w:rFonts w:ascii="Calibri" w:hAnsi="Calibri" w:cs="Arial"/>
          <w:sz w:val="24"/>
          <w:szCs w:val="24"/>
        </w:rPr>
        <w:t xml:space="preserve"> </w:t>
      </w:r>
      <w:r w:rsidR="008A3C2D" w:rsidRPr="0053580A">
        <w:rPr>
          <w:rFonts w:ascii="Calibri" w:hAnsi="Calibri" w:cs="Arial"/>
          <w:sz w:val="24"/>
          <w:szCs w:val="24"/>
        </w:rPr>
        <w:t xml:space="preserve">have a good understanding of research skills and the need to avoid plagiarism and uphold copyright regulations </w:t>
      </w:r>
    </w:p>
    <w:p w:rsidR="008A3C2D" w:rsidRPr="0053580A" w:rsidRDefault="007E49F1"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monitor the use of digital technologies, mobile devices, cameras etc. in lessons and other school activities and implement current policies with regard to these devices </w:t>
      </w:r>
    </w:p>
    <w:p w:rsidR="008A3C2D" w:rsidRPr="0053580A" w:rsidRDefault="007E49F1" w:rsidP="008D589E">
      <w:pPr>
        <w:pStyle w:val="ListParagraph"/>
        <w:widowControl w:val="0"/>
        <w:numPr>
          <w:ilvl w:val="0"/>
          <w:numId w:val="2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I</w:t>
      </w:r>
      <w:r w:rsidR="008A3C2D" w:rsidRPr="0053580A">
        <w:rPr>
          <w:rFonts w:ascii="Calibri" w:hAnsi="Calibri" w:cs="Arial"/>
          <w:sz w:val="24"/>
          <w:szCs w:val="24"/>
        </w:rPr>
        <w:t xml:space="preserve">n lessons where internet use is pre-planned students are guided to sites that have been checked as suitable and that processes are in place for dealing with any unsuitable material that is found in internet searches </w:t>
      </w:r>
    </w:p>
    <w:p w:rsidR="008A3C2D" w:rsidRPr="0053580A" w:rsidRDefault="008A3C2D" w:rsidP="00691DAC">
      <w:pPr>
        <w:widowControl w:val="0"/>
        <w:autoSpaceDE w:val="0"/>
        <w:autoSpaceDN w:val="0"/>
        <w:adjustRightInd w:val="0"/>
        <w:spacing w:after="0" w:line="240" w:lineRule="auto"/>
        <w:rPr>
          <w:rFonts w:ascii="Calibri" w:hAnsi="Calibri" w:cs="Arial"/>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Designated Safeguarding Leads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Should be trained in e-safety issues and be aware of the potential serious safeguarding / child protection issues to arise from: </w:t>
      </w:r>
    </w:p>
    <w:p w:rsidR="008A3C2D" w:rsidRPr="0053580A" w:rsidRDefault="005C17F7" w:rsidP="008D589E">
      <w:pPr>
        <w:pStyle w:val="ListParagraph"/>
        <w:widowControl w:val="0"/>
        <w:numPr>
          <w:ilvl w:val="0"/>
          <w:numId w:val="2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S</w:t>
      </w:r>
      <w:r w:rsidR="008A3C2D" w:rsidRPr="0053580A">
        <w:rPr>
          <w:rFonts w:ascii="Calibri" w:hAnsi="Calibri" w:cs="Arial"/>
          <w:sz w:val="24"/>
          <w:szCs w:val="24"/>
        </w:rPr>
        <w:t xml:space="preserve">haring of personal data </w:t>
      </w:r>
    </w:p>
    <w:p w:rsidR="008A3C2D" w:rsidRPr="0053580A" w:rsidRDefault="005C17F7" w:rsidP="008D589E">
      <w:pPr>
        <w:pStyle w:val="ListParagraph"/>
        <w:widowControl w:val="0"/>
        <w:numPr>
          <w:ilvl w:val="0"/>
          <w:numId w:val="2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ccess to illegal / inappropriate materials </w:t>
      </w:r>
    </w:p>
    <w:p w:rsidR="008A3C2D" w:rsidRPr="0053580A" w:rsidRDefault="005C17F7" w:rsidP="008D589E">
      <w:pPr>
        <w:pStyle w:val="ListParagraph"/>
        <w:widowControl w:val="0"/>
        <w:numPr>
          <w:ilvl w:val="0"/>
          <w:numId w:val="2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I</w:t>
      </w:r>
      <w:r w:rsidR="008A3C2D" w:rsidRPr="0053580A">
        <w:rPr>
          <w:rFonts w:ascii="Calibri" w:hAnsi="Calibri" w:cs="Arial"/>
          <w:sz w:val="24"/>
          <w:szCs w:val="24"/>
        </w:rPr>
        <w:t xml:space="preserve">nappropriate on-line contact with adults / strangers </w:t>
      </w:r>
    </w:p>
    <w:p w:rsidR="008A3C2D" w:rsidRPr="0053580A" w:rsidRDefault="005C17F7" w:rsidP="008D589E">
      <w:pPr>
        <w:pStyle w:val="ListParagraph"/>
        <w:widowControl w:val="0"/>
        <w:numPr>
          <w:ilvl w:val="0"/>
          <w:numId w:val="2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otential or actual incidents of grooming </w:t>
      </w:r>
    </w:p>
    <w:p w:rsidR="008A3C2D" w:rsidRPr="0053580A" w:rsidRDefault="005C17F7" w:rsidP="008D589E">
      <w:pPr>
        <w:pStyle w:val="ListParagraph"/>
        <w:widowControl w:val="0"/>
        <w:numPr>
          <w:ilvl w:val="0"/>
          <w:numId w:val="2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C</w:t>
      </w:r>
      <w:r w:rsidR="00B24B7C" w:rsidRPr="0053580A">
        <w:rPr>
          <w:rFonts w:ascii="Calibri" w:hAnsi="Calibri" w:cs="Arial"/>
          <w:sz w:val="24"/>
          <w:szCs w:val="24"/>
        </w:rPr>
        <w:t>yber-bullying</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important to emphasise that these are child protection issues, not technical issues simply that the technology provides additional means for child protection issues to develop. </w:t>
      </w:r>
    </w:p>
    <w:p w:rsidR="00392364" w:rsidRPr="0053580A" w:rsidRDefault="00392364"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AD6D04"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Pupils</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re responsible for using the school digital technology systems in accordance with the </w:t>
      </w:r>
      <w:r w:rsidR="00BE55BF" w:rsidRPr="0053580A">
        <w:rPr>
          <w:rFonts w:ascii="Calibri" w:hAnsi="Calibri" w:cs="Arial"/>
          <w:sz w:val="24"/>
          <w:szCs w:val="24"/>
        </w:rPr>
        <w:t>Pupil</w:t>
      </w:r>
      <w:r w:rsidR="008A3C2D" w:rsidRPr="0053580A">
        <w:rPr>
          <w:rFonts w:ascii="Calibri" w:hAnsi="Calibri" w:cs="Arial"/>
          <w:sz w:val="24"/>
          <w:szCs w:val="24"/>
        </w:rPr>
        <w:t xml:space="preserve"> Acceptable Use Agreement </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H</w:t>
      </w:r>
      <w:r w:rsidR="008A3C2D" w:rsidRPr="0053580A">
        <w:rPr>
          <w:rFonts w:ascii="Calibri" w:hAnsi="Calibri" w:cs="Arial"/>
          <w:sz w:val="24"/>
          <w:szCs w:val="24"/>
        </w:rPr>
        <w:t xml:space="preserve">ave a good understanding of research skills and the need to avoid plagiarism and uphold copyright regulations </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N</w:t>
      </w:r>
      <w:r w:rsidR="008A3C2D" w:rsidRPr="0053580A">
        <w:rPr>
          <w:rFonts w:ascii="Calibri" w:hAnsi="Calibri" w:cs="Arial"/>
          <w:sz w:val="24"/>
          <w:szCs w:val="24"/>
        </w:rPr>
        <w:t xml:space="preserve">eed to understand the importance of reporting abuse, misuse or access to inappropriate materials and know how to do so </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W</w:t>
      </w:r>
      <w:r w:rsidR="008A3C2D" w:rsidRPr="0053580A">
        <w:rPr>
          <w:rFonts w:ascii="Calibri" w:hAnsi="Calibri" w:cs="Arial"/>
          <w:sz w:val="24"/>
          <w:szCs w:val="24"/>
        </w:rPr>
        <w:t xml:space="preserve">ill be expected to know and understand policies on the use of mobile devices and digital cameras </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W</w:t>
      </w:r>
      <w:r w:rsidR="008A3C2D" w:rsidRPr="0053580A">
        <w:rPr>
          <w:rFonts w:ascii="Calibri" w:hAnsi="Calibri" w:cs="Arial"/>
          <w:sz w:val="24"/>
          <w:szCs w:val="24"/>
        </w:rPr>
        <w:t xml:space="preserve">ill be expected to know and understand policies on the taking / use of images and on cyber-bullying </w:t>
      </w:r>
    </w:p>
    <w:p w:rsidR="008A3C2D" w:rsidRPr="0053580A" w:rsidRDefault="00F53D0D" w:rsidP="008D589E">
      <w:pPr>
        <w:pStyle w:val="ListParagraph"/>
        <w:widowControl w:val="0"/>
        <w:numPr>
          <w:ilvl w:val="0"/>
          <w:numId w:val="2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S</w:t>
      </w:r>
      <w:r w:rsidR="008A3C2D" w:rsidRPr="0053580A">
        <w:rPr>
          <w:rFonts w:ascii="Calibri" w:hAnsi="Calibri" w:cs="Arial"/>
          <w:sz w:val="24"/>
          <w:szCs w:val="24"/>
        </w:rPr>
        <w:t xml:space="preserve">hould understand the importance of adopting good e-safety practice when using digital technologies out of school and realise that the school’s E-Safety Policy covers their actions out of school, if related to their membership of the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Parents/Carers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Parents/Carers play a crucial role in ensuring that their children understand the need to use the internet / mobile devices in an appropriate way. The school will take very opportunity to </w:t>
      </w:r>
      <w:r w:rsidRPr="0053580A">
        <w:rPr>
          <w:rFonts w:ascii="Calibri" w:hAnsi="Calibri" w:cs="Arial"/>
          <w:sz w:val="24"/>
          <w:szCs w:val="24"/>
        </w:rPr>
        <w:lastRenderedPageBreak/>
        <w:t xml:space="preserve">help parents/carers understand these issues through parents’ evenings, letters, website, VLE and information about national / local e-safety campaigns and literature. Parents and carers will be encouraged to support the school in promoting good e-safety practice and to follow guidelines on the appropriate use of: </w:t>
      </w:r>
    </w:p>
    <w:p w:rsidR="008A3C2D" w:rsidRPr="0053580A" w:rsidRDefault="00F53D0D" w:rsidP="008D589E">
      <w:pPr>
        <w:pStyle w:val="ListParagraph"/>
        <w:widowControl w:val="0"/>
        <w:numPr>
          <w:ilvl w:val="0"/>
          <w:numId w:val="2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D</w:t>
      </w:r>
      <w:r w:rsidR="008A3C2D" w:rsidRPr="0053580A">
        <w:rPr>
          <w:rFonts w:ascii="Calibri" w:hAnsi="Calibri" w:cs="Arial"/>
          <w:sz w:val="24"/>
          <w:szCs w:val="24"/>
        </w:rPr>
        <w:t xml:space="preserve">igital and video images taken at school </w:t>
      </w:r>
    </w:p>
    <w:p w:rsidR="008A3C2D" w:rsidRPr="0053580A" w:rsidRDefault="00F53D0D" w:rsidP="008D589E">
      <w:pPr>
        <w:pStyle w:val="ListParagraph"/>
        <w:widowControl w:val="0"/>
        <w:numPr>
          <w:ilvl w:val="0"/>
          <w:numId w:val="2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heir children’s personal devices in the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Communicating School Policy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This policy is available from the school office for parents/carers, staff, and students to access when and as they wish. E-safety is integrated into the curriculum in any circumstance where the internet or technology are being used, and during PSHE lessons where personal safety, responsibility, and/or development are being discussed.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Parents and carers play an essential role in the education of their children and in the monitoring / regulation of the children’s on-line behaviours. We will therefore seek to provide information and awareness to parents and carers through curriculum activities, the website and high profile events and campaigns e.g. Safer Internet Day. </w:t>
      </w:r>
    </w:p>
    <w:p w:rsidR="00C55ABF" w:rsidRPr="0053580A" w:rsidRDefault="00C55AB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Training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Staff</w:t>
      </w:r>
      <w:r w:rsidRPr="0053580A">
        <w:rPr>
          <w:rFonts w:ascii="Calibri" w:hAnsi="Calibri" w:cs="Arial"/>
          <w:sz w:val="24"/>
          <w:szCs w:val="24"/>
        </w:rPr>
        <w:t xml:space="preserv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essential that all staff receive e-safety training and understand their responsibilities, as outlined in this policy. Training will be offered as follows: </w:t>
      </w:r>
    </w:p>
    <w:p w:rsidR="008A3C2D" w:rsidRPr="0053580A" w:rsidRDefault="00887332" w:rsidP="008D589E">
      <w:pPr>
        <w:pStyle w:val="ListParagraph"/>
        <w:widowControl w:val="0"/>
        <w:numPr>
          <w:ilvl w:val="0"/>
          <w:numId w:val="2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nnual on-line e-safety training </w:t>
      </w:r>
    </w:p>
    <w:p w:rsidR="008A3C2D" w:rsidRPr="0053580A" w:rsidRDefault="00887332" w:rsidP="008D589E">
      <w:pPr>
        <w:pStyle w:val="ListParagraph"/>
        <w:widowControl w:val="0"/>
        <w:numPr>
          <w:ilvl w:val="0"/>
          <w:numId w:val="2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ll new staff will receive e-safety training as part of their induction programme, ensuring that they fully understand the school e-safety policy and Acceptable Use Agreements </w:t>
      </w:r>
    </w:p>
    <w:p w:rsidR="008A3C2D" w:rsidRPr="0053580A" w:rsidRDefault="00887332" w:rsidP="008D589E">
      <w:pPr>
        <w:pStyle w:val="ListParagraph"/>
        <w:widowControl w:val="0"/>
        <w:numPr>
          <w:ilvl w:val="0"/>
          <w:numId w:val="2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 E-Safety Co-ordinators will receive regular updates through attendance at external training events and by reviewing guidance documents released by relevant organisations </w:t>
      </w:r>
    </w:p>
    <w:p w:rsidR="008A3C2D" w:rsidRPr="0053580A" w:rsidRDefault="00887332" w:rsidP="008D589E">
      <w:pPr>
        <w:pStyle w:val="ListParagraph"/>
        <w:widowControl w:val="0"/>
        <w:numPr>
          <w:ilvl w:val="0"/>
          <w:numId w:val="2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his E-Safety Policy and its updates will be presented to and discussed by staff on inset days and in meetings </w:t>
      </w:r>
    </w:p>
    <w:p w:rsidR="008A3C2D" w:rsidRPr="0053580A" w:rsidRDefault="00887332" w:rsidP="008D589E">
      <w:pPr>
        <w:pStyle w:val="ListParagraph"/>
        <w:widowControl w:val="0"/>
        <w:numPr>
          <w:ilvl w:val="0"/>
          <w:numId w:val="2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he E-Safety Co-ordinators will provide advice / guidance / trai</w:t>
      </w:r>
      <w:r w:rsidR="00E7371D" w:rsidRPr="0053580A">
        <w:rPr>
          <w:rFonts w:ascii="Calibri" w:hAnsi="Calibri" w:cs="Arial"/>
          <w:sz w:val="24"/>
          <w:szCs w:val="24"/>
        </w:rPr>
        <w:t>ning to individuals as required</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Governors</w:t>
      </w:r>
      <w:r w:rsidRPr="0053580A">
        <w:rPr>
          <w:rFonts w:ascii="Calibri" w:hAnsi="Calibri" w:cs="Arial"/>
          <w:sz w:val="24"/>
          <w:szCs w:val="24"/>
        </w:rPr>
        <w:t xml:space="preserv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Governors will be invited to take part in e-safety training / awareness sessions with particular importance for those who are members of any committee involved in technology, e-safety, health and safety and safeguarding / child protection. This may be offered in a number of ways: </w:t>
      </w:r>
    </w:p>
    <w:p w:rsidR="008A3C2D" w:rsidRPr="0053580A" w:rsidRDefault="00FD12FF" w:rsidP="008D589E">
      <w:pPr>
        <w:pStyle w:val="ListParagraph"/>
        <w:widowControl w:val="0"/>
        <w:numPr>
          <w:ilvl w:val="0"/>
          <w:numId w:val="2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ttendance at training provided by the Local Authority / National Governors Association / or other relevant organisations </w:t>
      </w:r>
    </w:p>
    <w:p w:rsidR="008A3C2D" w:rsidRPr="0053580A" w:rsidRDefault="00FD12FF" w:rsidP="008D589E">
      <w:pPr>
        <w:pStyle w:val="ListParagraph"/>
        <w:widowControl w:val="0"/>
        <w:numPr>
          <w:ilvl w:val="0"/>
          <w:numId w:val="2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articipation in school training / information session for staff or parents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Making use of ICT and the Internet in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internet is used in school to raise educational standards, to promote student achievement, to support the professional work of staff and to enhance the school’s management functions. Technology is advancing rapidly and is now a huge part of everyday life, education and business. We want to equip our students with all the necessary ICT skills that they will need in order to enable them to progress confidently into a professional </w:t>
      </w:r>
      <w:r w:rsidRPr="0053580A">
        <w:rPr>
          <w:rFonts w:ascii="Calibri" w:hAnsi="Calibri" w:cs="Arial"/>
          <w:sz w:val="24"/>
          <w:szCs w:val="24"/>
        </w:rPr>
        <w:lastRenderedPageBreak/>
        <w:t xml:space="preserve">working environment when they leave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Some of the benefits of using ICT and the internet in schools are: </w:t>
      </w:r>
    </w:p>
    <w:p w:rsidR="00FD12FF" w:rsidRPr="0053580A" w:rsidRDefault="00FD12F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For </w:t>
      </w:r>
      <w:r w:rsidR="00806CD4">
        <w:rPr>
          <w:rFonts w:ascii="Calibri" w:hAnsi="Calibri" w:cs="Arial"/>
          <w:b/>
          <w:bCs/>
          <w:sz w:val="24"/>
          <w:szCs w:val="24"/>
        </w:rPr>
        <w:t>pupils</w:t>
      </w:r>
      <w:r w:rsidRPr="0053580A">
        <w:rPr>
          <w:rFonts w:ascii="Calibri" w:hAnsi="Calibri" w:cs="Arial"/>
          <w:b/>
          <w:bCs/>
          <w:sz w:val="24"/>
          <w:szCs w:val="24"/>
        </w:rPr>
        <w:t xml:space="preserve">: </w:t>
      </w:r>
    </w:p>
    <w:p w:rsidR="008A3C2D" w:rsidRPr="0053580A" w:rsidRDefault="008A3C2D" w:rsidP="008D589E">
      <w:pPr>
        <w:pStyle w:val="ListParagraph"/>
        <w:widowControl w:val="0"/>
        <w:numPr>
          <w:ilvl w:val="0"/>
          <w:numId w:val="2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Unlimited access to worldwide educational resources and institutions such as art galleries, museums and libraries. </w:t>
      </w:r>
    </w:p>
    <w:p w:rsidR="008A3C2D" w:rsidRPr="0053580A" w:rsidRDefault="008A3C2D" w:rsidP="008D589E">
      <w:pPr>
        <w:pStyle w:val="ListParagraph"/>
        <w:widowControl w:val="0"/>
        <w:numPr>
          <w:ilvl w:val="0"/>
          <w:numId w:val="2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Contact with schools in other countries resulting in cultural exchanges between students all over the world. </w:t>
      </w:r>
    </w:p>
    <w:p w:rsidR="008A3C2D" w:rsidRPr="0053580A" w:rsidRDefault="008A3C2D" w:rsidP="008D589E">
      <w:pPr>
        <w:pStyle w:val="ListParagraph"/>
        <w:widowControl w:val="0"/>
        <w:numPr>
          <w:ilvl w:val="0"/>
          <w:numId w:val="2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Access to subject experts, role models, inspirational people and organisations. The internet can provide a great opportunity for students to interact with people that they otherwise would never be able to meet. </w:t>
      </w:r>
    </w:p>
    <w:p w:rsidR="008A3C2D" w:rsidRPr="0053580A" w:rsidRDefault="008A3C2D" w:rsidP="008D589E">
      <w:pPr>
        <w:pStyle w:val="ListParagraph"/>
        <w:widowControl w:val="0"/>
        <w:numPr>
          <w:ilvl w:val="0"/>
          <w:numId w:val="2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An enhanced curriculum; interactive learning tools; collaboration, locally, nationally, and globally; </w:t>
      </w:r>
    </w:p>
    <w:p w:rsidR="008A3C2D" w:rsidRPr="0053580A" w:rsidRDefault="008A3C2D" w:rsidP="00691DAC">
      <w:pPr>
        <w:widowControl w:val="0"/>
        <w:autoSpaceDE w:val="0"/>
        <w:autoSpaceDN w:val="0"/>
        <w:adjustRightInd w:val="0"/>
        <w:spacing w:after="0" w:line="240" w:lineRule="auto"/>
        <w:ind w:firstLine="720"/>
        <w:rPr>
          <w:rFonts w:ascii="Calibri" w:hAnsi="Calibri" w:cs="Arial"/>
          <w:sz w:val="24"/>
          <w:szCs w:val="24"/>
        </w:rPr>
      </w:pPr>
      <w:r w:rsidRPr="0053580A">
        <w:rPr>
          <w:rFonts w:ascii="Calibri" w:hAnsi="Calibri" w:cs="Arial"/>
          <w:sz w:val="24"/>
          <w:szCs w:val="24"/>
        </w:rPr>
        <w:t xml:space="preserve">self-evaluation; feedback and assessment; updates on current affairs as they happen.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Access to learning whenever and wherever convenient.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Freedom to be creative.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Freedom to explore the world and its cultures from within a classroom.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Social inclusion, in class and online.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Access to case studies, videos and interactive media to enhance understanding. </w:t>
      </w:r>
    </w:p>
    <w:p w:rsidR="008A3C2D" w:rsidRPr="0053580A" w:rsidRDefault="008A3C2D" w:rsidP="008D589E">
      <w:pPr>
        <w:pStyle w:val="ListParagraph"/>
        <w:widowControl w:val="0"/>
        <w:numPr>
          <w:ilvl w:val="0"/>
          <w:numId w:val="2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Individualised access to learning. </w:t>
      </w:r>
    </w:p>
    <w:p w:rsidR="00FD12FF" w:rsidRPr="0053580A" w:rsidRDefault="00FD12F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For staff: </w:t>
      </w:r>
    </w:p>
    <w:p w:rsidR="008A3C2D" w:rsidRPr="0053580A" w:rsidRDefault="008A3C2D"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Professional development through access to national developments, educational materials and examples of effective curriculum practice and classroom strategies. </w:t>
      </w:r>
    </w:p>
    <w:p w:rsidR="008A3C2D" w:rsidRPr="0053580A" w:rsidRDefault="008A3C2D"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Immediate professional and personal support through networks and associations. </w:t>
      </w:r>
    </w:p>
    <w:p w:rsidR="008A3C2D" w:rsidRPr="0053580A" w:rsidRDefault="008A3C2D"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Improved access to technical support. </w:t>
      </w:r>
    </w:p>
    <w:p w:rsidR="008A3C2D" w:rsidRPr="0053580A" w:rsidRDefault="008A3C2D"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Ability to provide immediate feedback to students and parents. </w:t>
      </w:r>
    </w:p>
    <w:p w:rsidR="008A3C2D" w:rsidRPr="0053580A" w:rsidRDefault="008A3C2D"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Class management, attendance records, schedule, and assignment tracking. </w:t>
      </w:r>
    </w:p>
    <w:p w:rsidR="00E8019B" w:rsidRPr="0053580A" w:rsidRDefault="00E8019B"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For parents: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majority of communication between the school and parents/carers is via e-mail. This form of contact is considered to be more effective, reliable and economic. Text messages and letters will also inform parent/carers of details relating to attendance and behaviour. </w:t>
      </w:r>
    </w:p>
    <w:p w:rsidR="00C25B3F" w:rsidRPr="0053580A" w:rsidRDefault="00C25B3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Learning to evaluate Internet Content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With so much information available online it is important that students learn how to evaluate internet content for accuracy and intent. This is approached by the school as part of digital literacy across all subjects in the curriculum. Students will be taught: </w:t>
      </w:r>
    </w:p>
    <w:p w:rsidR="008A3C2D" w:rsidRPr="0053580A" w:rsidRDefault="00824F77"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To </w:t>
      </w:r>
      <w:r w:rsidR="008A3C2D" w:rsidRPr="0053580A">
        <w:rPr>
          <w:rFonts w:ascii="Calibri" w:hAnsi="Calibri" w:cs="Arial"/>
          <w:sz w:val="24"/>
          <w:szCs w:val="24"/>
        </w:rPr>
        <w:t xml:space="preserve">be critically aware of materials they read, and shown how to validate information before accepting it as accurate </w:t>
      </w:r>
    </w:p>
    <w:p w:rsidR="008A3C2D" w:rsidRPr="0053580A" w:rsidRDefault="00824F77"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To </w:t>
      </w:r>
      <w:r w:rsidR="008A3C2D" w:rsidRPr="0053580A">
        <w:rPr>
          <w:rFonts w:ascii="Calibri" w:hAnsi="Calibri" w:cs="Arial"/>
          <w:sz w:val="24"/>
          <w:szCs w:val="24"/>
        </w:rPr>
        <w:t xml:space="preserve">use age-appropriate tools to search for information online </w:t>
      </w:r>
    </w:p>
    <w:p w:rsidR="008A3C2D" w:rsidRPr="0053580A" w:rsidRDefault="00824F77" w:rsidP="008D589E">
      <w:pPr>
        <w:pStyle w:val="ListParagraph"/>
        <w:widowControl w:val="0"/>
        <w:numPr>
          <w:ilvl w:val="0"/>
          <w:numId w:val="3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To </w:t>
      </w:r>
      <w:r w:rsidR="008A3C2D" w:rsidRPr="0053580A">
        <w:rPr>
          <w:rFonts w:ascii="Calibri" w:hAnsi="Calibri" w:cs="Arial"/>
          <w:sz w:val="24"/>
          <w:szCs w:val="24"/>
        </w:rPr>
        <w:t>acknowledge the source of information used and to respect copyright. Plagiarism is against the law and the school will take any intentional acts of plagiary very serio</w:t>
      </w:r>
      <w:r w:rsidR="00FC3938" w:rsidRPr="0053580A">
        <w:rPr>
          <w:rFonts w:ascii="Calibri" w:hAnsi="Calibri" w:cs="Arial"/>
          <w:sz w:val="24"/>
          <w:szCs w:val="24"/>
        </w:rPr>
        <w:t>usly. Students who are found to</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have plagiarised will be disciplined. If they have plagiarised in an exam or a piece of coursework, they may be prohibited from completing that exam.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school will also take steps to filter internet content to ensure that it is appropriate to the </w:t>
      </w:r>
      <w:r w:rsidRPr="0053580A">
        <w:rPr>
          <w:rFonts w:ascii="Calibri" w:hAnsi="Calibri" w:cs="Arial"/>
          <w:sz w:val="24"/>
          <w:szCs w:val="24"/>
        </w:rPr>
        <w:lastRenderedPageBreak/>
        <w:t>age and maturity of students. If staff or students discover unsuitable sites then the URL will be reported to the school E-Safety Co-ordinator</w:t>
      </w:r>
      <w:r w:rsidRPr="0053580A">
        <w:rPr>
          <w:rFonts w:ascii="Calibri" w:hAnsi="Calibri" w:cs="Arial"/>
          <w:i/>
          <w:iCs/>
          <w:sz w:val="24"/>
          <w:szCs w:val="24"/>
        </w:rPr>
        <w:t xml:space="preserve">. </w:t>
      </w:r>
      <w:r w:rsidRPr="0053580A">
        <w:rPr>
          <w:rFonts w:ascii="Calibri" w:hAnsi="Calibri" w:cs="Arial"/>
          <w:sz w:val="24"/>
          <w:szCs w:val="24"/>
        </w:rPr>
        <w:t xml:space="preserve">Any material found by members of the school community that is believed to be unlawful will be reported to the appropriate agencies. Regular software and broadband checks will take place to ensure that filtering services are working effectively. </w:t>
      </w:r>
    </w:p>
    <w:p w:rsidR="00FC3938" w:rsidRPr="0053580A" w:rsidRDefault="00FC3938"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Managing Information Systems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school is responsible for reviewing and managing the security of the computers and internet networks as a whole and takes the protection of school data and personal protection of our school community very seriously. This means protecting the school network, as far as is practicably possible, against viruses, hackers and other external security threats. The security of the school information systems and users will be reviewed regularly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by the Network Manager and virus protection software will be updated regularly. Some safeguards that the school takes to secure our computer systems are: </w:t>
      </w:r>
    </w:p>
    <w:p w:rsidR="008A3C2D" w:rsidRPr="0053580A" w:rsidRDefault="0009687D"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nsuring that all personal data sent over the internet or taken off site is encrypted </w:t>
      </w:r>
    </w:p>
    <w:p w:rsidR="008A3C2D" w:rsidRPr="0053580A" w:rsidRDefault="0009687D"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M</w:t>
      </w:r>
      <w:r w:rsidR="008A3C2D" w:rsidRPr="0053580A">
        <w:rPr>
          <w:rFonts w:ascii="Calibri" w:hAnsi="Calibri" w:cs="Arial"/>
          <w:sz w:val="24"/>
          <w:szCs w:val="24"/>
        </w:rPr>
        <w:t xml:space="preserve">aking sure that unapproved software is not downloaded to any school computers. Alerts will be set up to warn users of this </w:t>
      </w:r>
    </w:p>
    <w:p w:rsidR="008A3C2D" w:rsidRPr="0053580A" w:rsidRDefault="0009687D"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F</w:t>
      </w:r>
      <w:r w:rsidR="008A3C2D" w:rsidRPr="0053580A">
        <w:rPr>
          <w:rFonts w:ascii="Calibri" w:hAnsi="Calibri" w:cs="Arial"/>
          <w:sz w:val="24"/>
          <w:szCs w:val="24"/>
        </w:rPr>
        <w:t xml:space="preserve">iles held on the school network will be regularly checked for viruses </w:t>
      </w:r>
    </w:p>
    <w:p w:rsidR="008A3C2D" w:rsidRPr="0053580A" w:rsidRDefault="0009687D"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 use of user logins and passwords to access the school network will be enforced </w:t>
      </w:r>
    </w:p>
    <w:p w:rsidR="008A3C2D" w:rsidRPr="0053580A" w:rsidRDefault="0009687D"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ortable media containing school data or programmes will not be taken off-site without specific permission from a member of the senior leadership team. </w:t>
      </w:r>
    </w:p>
    <w:p w:rsidR="008A3C2D" w:rsidRPr="0053580A" w:rsidRDefault="004355B3" w:rsidP="008D589E">
      <w:pPr>
        <w:pStyle w:val="ListParagraph"/>
        <w:widowControl w:val="0"/>
        <w:numPr>
          <w:ilvl w:val="0"/>
          <w:numId w:val="3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ermly reporting to Governors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For more information on data protection in school please refer to our data protection policy. More information on protecting personal data can be found in section 11 of this policy. </w:t>
      </w:r>
    </w:p>
    <w:p w:rsidR="003E7CFB" w:rsidRPr="0053580A" w:rsidRDefault="003E7CFB"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E-mails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school uses email internally for staff and students, and externally for contacting parents, and is an essential part of school communication. It is also used to enhance the curriculum by: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initiating contact and projects with other schools nationally and internationally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providing immediate feedback on work, and requests for support where it is needed.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Staff and students should be aware that school email accounts should only be used for school-related matters, i.e. for staff to contact parents, students, other members of staff and other professionals for work purposes. This is important for confidentiality. The school has the right to monitor emails and their contents but will only do so if it feels there is reason to. </w:t>
      </w:r>
    </w:p>
    <w:p w:rsidR="00C25B3F" w:rsidRPr="0053580A" w:rsidRDefault="00C25B3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School E-mail Accounts and Appropriate Use </w:t>
      </w:r>
    </w:p>
    <w:p w:rsidR="008A3C2D" w:rsidRPr="0053580A" w:rsidRDefault="00C25B3F"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St Joseph’s Catholic</w:t>
      </w:r>
      <w:r w:rsidR="008A3C2D" w:rsidRPr="0053580A">
        <w:rPr>
          <w:rFonts w:ascii="Calibri" w:hAnsi="Calibri" w:cs="Arial"/>
          <w:sz w:val="24"/>
          <w:szCs w:val="24"/>
        </w:rPr>
        <w:t xml:space="preserve"> School does not issue student e-mail accounts. </w:t>
      </w:r>
    </w:p>
    <w:p w:rsidR="00C25B3F" w:rsidRPr="0053580A" w:rsidRDefault="00C25B3F" w:rsidP="00691DAC">
      <w:pPr>
        <w:widowControl w:val="0"/>
        <w:autoSpaceDE w:val="0"/>
        <w:autoSpaceDN w:val="0"/>
        <w:adjustRightInd w:val="0"/>
        <w:spacing w:after="0" w:line="240" w:lineRule="auto"/>
        <w:rPr>
          <w:rFonts w:ascii="Calibri" w:hAnsi="Calibri" w:cs="Arial"/>
          <w:b/>
          <w:bCs/>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Staff should be aware of the following when using email in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Staff should only use official school-provided email accounts to communicate with students, parents or carers. Personal email accounts should not be used to contact any of these people for school business.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Emails sent from school accounts should be professionally and carefully written. Staff are representing the school at all times and should take this into account when entering into any email communications.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lastRenderedPageBreak/>
        <w:t xml:space="preserve">• Staff must tell their manager or a member of the senior leadership team if they receive any offensive, threatening or unsuitable emails either from within the school or from an external account. They should not attempt to deal with this themselves. </w:t>
      </w:r>
    </w:p>
    <w:p w:rsidR="00415503"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The forwarding of chain messages is not permitted in school.</w:t>
      </w:r>
    </w:p>
    <w:p w:rsidR="00415503" w:rsidRPr="0053580A" w:rsidRDefault="00415503"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Cs/>
          <w:sz w:val="24"/>
          <w:szCs w:val="24"/>
        </w:rPr>
        <w:t>Students</w:t>
      </w:r>
      <w:r w:rsidRPr="0053580A">
        <w:rPr>
          <w:rFonts w:ascii="Calibri" w:hAnsi="Calibri" w:cs="Arial"/>
          <w:b/>
          <w:bCs/>
          <w:sz w:val="24"/>
          <w:szCs w:val="24"/>
        </w:rPr>
        <w:t xml:space="preserve"> </w:t>
      </w:r>
      <w:r w:rsidRPr="0053580A">
        <w:rPr>
          <w:rFonts w:ascii="Calibri" w:hAnsi="Calibri" w:cs="Arial"/>
          <w:sz w:val="24"/>
          <w:szCs w:val="24"/>
        </w:rPr>
        <w:t xml:space="preserve">will be educated through the ICT curriculum to identify spam, phishing and virus emails and attachments that could cause harm to the school network or their personal account or wellbeing. </w:t>
      </w:r>
    </w:p>
    <w:p w:rsidR="00415503" w:rsidRPr="0053580A" w:rsidRDefault="00415503"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Published Content and the School Website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school website is viewed as a useful tool for communicating our school ethos and practice to the wider community. It is also a valuable resource for parents/carers, students, and staff for keeping up-to-date with school news and events, celebrating whole-school achievements and personal achievements, and promoting school projects. </w:t>
      </w:r>
    </w:p>
    <w:p w:rsidR="00415503"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website is in the public domain, and can be viewed by anybody online. Any information published on the website will be carefully considered in terms of safety for the school community, copyrights and privacy policies. No personal information on staff or students will be published, and details for contacting the school will be for the school office only. </w:t>
      </w:r>
    </w:p>
    <w:p w:rsidR="0035468B" w:rsidRPr="0053580A" w:rsidRDefault="0035468B"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Policy and guidance of safe use of student’s photographs and work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Colour photographs and students work bring our school to life, showcase our student’s talents, and add interest to publications both online and in print that represent the school. However, the school acknowledges the importance of having safety precautions in place to prevent the misuse of such material. </w:t>
      </w:r>
    </w:p>
    <w:p w:rsidR="008A3C2D" w:rsidRPr="0053580A" w:rsidRDefault="00415503"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St Joseph’s </w:t>
      </w:r>
      <w:r w:rsidR="008A3C2D" w:rsidRPr="0053580A">
        <w:rPr>
          <w:rFonts w:ascii="Calibri" w:hAnsi="Calibri" w:cs="Arial"/>
          <w:sz w:val="24"/>
          <w:szCs w:val="24"/>
        </w:rPr>
        <w:t xml:space="preserve">School believes that celebrating the achievement of children in school is an important part of their learning experience and personal development. Taking photographs and videos of students for internal display and displaying student work for educational use enables us to celebrate individual and group successes as a school community.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However, we would also like to use photographs and videos of the school and its students externally for promotional purposes (in the public domain) and in order to promote the good educational practice of the school but in accordance with the Data Protection Act 1998 we will only do this with parent/carer consent. On admission to the school parents/carers will be asked to sign an Acceptable Use Agreement which incorporates digital/video permissions.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By signing this form parents/carers will be consenting to the use </w:t>
      </w:r>
      <w:r w:rsidR="00EA4469" w:rsidRPr="0053580A">
        <w:rPr>
          <w:rFonts w:ascii="Calibri" w:hAnsi="Calibri" w:cs="Arial"/>
          <w:sz w:val="24"/>
          <w:szCs w:val="24"/>
        </w:rPr>
        <w:t>of images of their child</w:t>
      </w:r>
      <w:r w:rsidRPr="0053580A">
        <w:rPr>
          <w:rFonts w:ascii="Calibri" w:hAnsi="Calibri" w:cs="Arial"/>
          <w:sz w:val="24"/>
          <w:szCs w:val="24"/>
        </w:rPr>
        <w:t xml:space="preserve"> being used in the following outlets: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all school publications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on the school website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in newspapers as allowed by the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in videos made by the school or in class for school projects </w:t>
      </w:r>
    </w:p>
    <w:p w:rsidR="00807CF4"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form covers consent for the duration of the </w:t>
      </w:r>
      <w:r w:rsidR="00EA4469" w:rsidRPr="0053580A">
        <w:rPr>
          <w:rFonts w:ascii="Calibri" w:hAnsi="Calibri" w:cs="Arial"/>
          <w:sz w:val="24"/>
          <w:szCs w:val="24"/>
        </w:rPr>
        <w:t>pupils</w:t>
      </w:r>
      <w:r w:rsidRPr="0053580A">
        <w:rPr>
          <w:rFonts w:ascii="Calibri" w:hAnsi="Calibri" w:cs="Arial"/>
          <w:sz w:val="24"/>
          <w:szCs w:val="24"/>
        </w:rPr>
        <w:t xml:space="preserve"> time at the school. Once the </w:t>
      </w:r>
      <w:r w:rsidR="00807CF4" w:rsidRPr="0053580A">
        <w:rPr>
          <w:rFonts w:ascii="Calibri" w:hAnsi="Calibri" w:cs="Arial"/>
          <w:sz w:val="24"/>
          <w:szCs w:val="24"/>
        </w:rPr>
        <w:t>pupil</w:t>
      </w:r>
      <w:r w:rsidRPr="0053580A">
        <w:rPr>
          <w:rFonts w:ascii="Calibri" w:hAnsi="Calibri" w:cs="Arial"/>
          <w:sz w:val="24"/>
          <w:szCs w:val="24"/>
        </w:rPr>
        <w:t xml:space="preserve"> leaves the school, photographs and videos may be archived within the school</w:t>
      </w:r>
      <w:r w:rsidR="00807CF4" w:rsidRPr="0053580A">
        <w:rPr>
          <w:rFonts w:ascii="Calibri" w:hAnsi="Calibri" w:cs="Arial"/>
          <w:sz w:val="24"/>
          <w:szCs w:val="24"/>
        </w:rPr>
        <w:t>.</w:t>
      </w:r>
      <w:r w:rsidRPr="0053580A">
        <w:rPr>
          <w:rFonts w:ascii="Calibri" w:hAnsi="Calibri" w:cs="Arial"/>
          <w:sz w:val="24"/>
          <w:szCs w:val="24"/>
        </w:rPr>
        <w:t xml:space="preserv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Student’s full names will never be published externally with their photographs, but may be published internally (for example, on display with their work). </w:t>
      </w:r>
    </w:p>
    <w:p w:rsidR="007B62D5" w:rsidRPr="0053580A" w:rsidRDefault="007B62D5"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Using photographs of individual children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vast majority of people who take or view photographs or videos of children do so for entirely innocent, understandable and acceptable reasons. Sadly, some people abuse </w:t>
      </w:r>
      <w:r w:rsidRPr="0053580A">
        <w:rPr>
          <w:rFonts w:ascii="Calibri" w:hAnsi="Calibri" w:cs="Arial"/>
          <w:sz w:val="24"/>
          <w:szCs w:val="24"/>
        </w:rPr>
        <w:lastRenderedPageBreak/>
        <w:t xml:space="preserve">children through taking or using images, so we must ensure that we have some safeguards in place.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important that published images do not identify students or put them at risk of being identified. Only images created by or for the school will be used in public and children may not be approached or photographed while in school or doing school activities without the school’s permission. The school follows general rules on the use of photographs of individual children: </w:t>
      </w:r>
    </w:p>
    <w:p w:rsidR="007B62D5"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Parental consent must be obtained for external/promotional use.</w:t>
      </w:r>
      <w:r w:rsidR="00924FCF" w:rsidRPr="0053580A">
        <w:rPr>
          <w:rFonts w:ascii="Calibri" w:hAnsi="Calibri" w:cs="Arial"/>
          <w:sz w:val="24"/>
          <w:szCs w:val="24"/>
        </w:rPr>
        <w:t xml:space="preserve"> </w:t>
      </w:r>
    </w:p>
    <w:p w:rsidR="00F84ED2"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Electronic and paper </w:t>
      </w:r>
      <w:r w:rsidR="00F84ED2" w:rsidRPr="0053580A">
        <w:rPr>
          <w:rFonts w:ascii="Calibri" w:hAnsi="Calibri" w:cs="Arial"/>
          <w:sz w:val="24"/>
          <w:szCs w:val="24"/>
        </w:rPr>
        <w:t>images will be stored securely.</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Images will be carefully chosen to ensure that they do not pose a risk of misuse. This includes ensuring that students are appropriately dressed. Photographs of activities which may pose a greater risk of potential misuse (for example, swimming activities), will focus more on the sport than the students (i.e. a student in a swimming pool, rather than standing by the side in a swimsuit).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For public documents, including in newspapers, full names will not be published alongside images of the child. Groups may be referred to collectively by year group or form name.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Events recorded by family members of the students such as school plays or sports days must be used for personal use only.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Students are encouraged to tell a member staff if they are concerned or uncomfortable with any photographs that are taken of them or they are being asked to participate in. </w:t>
      </w:r>
    </w:p>
    <w:p w:rsidR="008A3C2D" w:rsidRPr="0053580A" w:rsidRDefault="008A3C2D" w:rsidP="00691DAC">
      <w:pPr>
        <w:widowControl w:val="0"/>
        <w:autoSpaceDE w:val="0"/>
        <w:autoSpaceDN w:val="0"/>
        <w:adjustRightInd w:val="0"/>
        <w:spacing w:after="0" w:line="240" w:lineRule="auto"/>
        <w:rPr>
          <w:rFonts w:ascii="Calibri" w:hAnsi="Calibri" w:cs="Arial"/>
          <w:b/>
          <w:bCs/>
          <w:sz w:val="24"/>
          <w:szCs w:val="24"/>
        </w:rPr>
      </w:pPr>
      <w:r w:rsidRPr="0053580A">
        <w:rPr>
          <w:rFonts w:ascii="Calibri" w:hAnsi="Calibri" w:cs="Arial"/>
          <w:sz w:val="24"/>
          <w:szCs w:val="24"/>
        </w:rPr>
        <w:t xml:space="preserve">• Any photographers that are commissioned by the school will be fully briefed on appropriateness in terms of content and behaviour, will wear identification at all times, and will not have unsupervised access to the students. For more information on safeguarding in school please refer to our </w:t>
      </w:r>
      <w:r w:rsidR="007B62D5" w:rsidRPr="0053580A">
        <w:rPr>
          <w:rFonts w:ascii="Calibri" w:hAnsi="Calibri" w:cs="Arial"/>
          <w:b/>
          <w:bCs/>
          <w:sz w:val="24"/>
          <w:szCs w:val="24"/>
        </w:rPr>
        <w:t>school Safeguarding and Child Protection P</w:t>
      </w:r>
      <w:r w:rsidRPr="0053580A">
        <w:rPr>
          <w:rFonts w:ascii="Calibri" w:hAnsi="Calibri" w:cs="Arial"/>
          <w:b/>
          <w:bCs/>
          <w:sz w:val="24"/>
          <w:szCs w:val="24"/>
        </w:rPr>
        <w:t xml:space="preserve">olicy. </w:t>
      </w:r>
    </w:p>
    <w:p w:rsidR="00B44D65" w:rsidRPr="0053580A" w:rsidRDefault="00B44D65"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Complaints of misuse of photographs or video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Parents should follow standard school complaints procedure if they have a concern or complaint regarding the misuse of school photographs. </w:t>
      </w:r>
    </w:p>
    <w:p w:rsidR="00B44D65" w:rsidRPr="0053580A" w:rsidRDefault="00B44D65"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Social networking, social media and personal publishing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Personal publishing tools include blogs, wikis, social networking sites, bulletin boards, chat rooms and instant messaging programmes. These online forums are the more obvious sources of inappropriate and harmful behaviour and where students are most vulnerable to being contacted by a dangerous person. It is important that we educate students so that they can make their own informed decisions and take responsibility for their conduct online.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Social media sites have many benefits for both personal use and professional learning; however, both staff and students should be aware of how they present themselves online. Students are taught through the ICT curriculum and PSHE about the risks and responsibility of uploading personal information and the difficulty of taking it down completely once it is out in such a public place. The school follows general rules on the use of social media and social networking sites in school: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Students are educated on the dangers of social networking sites and how to use them in safe and productive ways. They are all made fully aware of the school’s code of conduct regarding the use of ICT and technologies and behaviour online.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Any sites that are to be used in class will be risk-assessed by the teacher in charge prior to the lesson to ensure that the site is age-appropriate and safe for use.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Official school blogs created by staff or students/year groups/school clubs as part of the </w:t>
      </w:r>
      <w:r w:rsidRPr="0053580A">
        <w:rPr>
          <w:rFonts w:ascii="Calibri" w:hAnsi="Calibri" w:cs="Arial"/>
          <w:sz w:val="24"/>
          <w:szCs w:val="24"/>
        </w:rPr>
        <w:lastRenderedPageBreak/>
        <w:t xml:space="preserve">school curriculum will be password-protected and run with the approval of a member of staff and will be moderated by a member of staff.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Students and staff are encouraged not to publish specific and detailed private thoughts, especially those that might be considered hurtful, harmful or defamatory. The school expects all staff and students to remember that they are representing the school at all times and must act appropriately.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 Safe and professional behaviour of staff online </w:t>
      </w:r>
      <w:r w:rsidR="00BA5173" w:rsidRPr="0053580A">
        <w:rPr>
          <w:rFonts w:ascii="Calibri" w:hAnsi="Calibri" w:cs="Arial"/>
          <w:sz w:val="24"/>
          <w:szCs w:val="24"/>
        </w:rPr>
        <w:t>is detailed in the Social Networking Policy</w:t>
      </w:r>
      <w:r w:rsidRPr="0053580A">
        <w:rPr>
          <w:rFonts w:ascii="Calibri" w:hAnsi="Calibri" w:cs="Arial"/>
          <w:sz w:val="24"/>
          <w:szCs w:val="24"/>
        </w:rPr>
        <w:t xml:space="preserve">. </w:t>
      </w:r>
    </w:p>
    <w:p w:rsidR="00B44D65" w:rsidRPr="0053580A" w:rsidRDefault="00B44D65"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Mobile Phones and Personal Devices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While mobile phones and personal communication devices are common place in today’s society, their use and the responsibility for using them should not be taken lightly. Some issues surrounding the possession of these devices are: </w:t>
      </w:r>
    </w:p>
    <w:p w:rsidR="008A3C2D" w:rsidRPr="0053580A" w:rsidRDefault="00FE4139"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can make students and staff more vulnerable to cyberbullying </w:t>
      </w:r>
    </w:p>
    <w:p w:rsidR="008A3C2D" w:rsidRPr="0053580A" w:rsidRDefault="00FE4139"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can be used to access inappropriate internet material </w:t>
      </w:r>
    </w:p>
    <w:p w:rsidR="008A3C2D" w:rsidRPr="0053580A" w:rsidRDefault="00FE4139"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can be a distraction in the classroom </w:t>
      </w:r>
    </w:p>
    <w:p w:rsidR="008A3C2D" w:rsidRPr="0053580A" w:rsidRDefault="00213772"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hey are valuable items that could be stolen, damaged, or lost </w:t>
      </w:r>
    </w:p>
    <w:p w:rsidR="008A3C2D" w:rsidRPr="0053580A" w:rsidRDefault="00213772"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hey can have integrated cameras, which can lead to child protection, bully</w:t>
      </w:r>
      <w:r w:rsidR="00B44D65" w:rsidRPr="0053580A">
        <w:rPr>
          <w:rFonts w:ascii="Calibri" w:hAnsi="Calibri" w:cs="Arial"/>
          <w:sz w:val="24"/>
          <w:szCs w:val="24"/>
        </w:rPr>
        <w:t>ing and data protection issues.</w:t>
      </w:r>
      <w:r w:rsidRPr="0053580A">
        <w:rPr>
          <w:rFonts w:ascii="Calibri" w:hAnsi="Calibri" w:cs="Arial"/>
          <w:sz w:val="24"/>
          <w:szCs w:val="24"/>
        </w:rPr>
        <w:t xml:space="preserve"> </w:t>
      </w:r>
      <w:r w:rsidR="008A3C2D" w:rsidRPr="0053580A">
        <w:rPr>
          <w:rFonts w:ascii="Calibri" w:hAnsi="Calibri" w:cs="Arial"/>
          <w:sz w:val="24"/>
          <w:szCs w:val="24"/>
        </w:rPr>
        <w:t xml:space="preserve">The school therefore adopts a zero tolerance Electronic Device Policy for students during the school day: </w:t>
      </w:r>
    </w:p>
    <w:p w:rsidR="008A3C2D" w:rsidRPr="0053580A" w:rsidRDefault="00213772" w:rsidP="008D589E">
      <w:pPr>
        <w:pStyle w:val="ListParagraph"/>
        <w:widowControl w:val="0"/>
        <w:numPr>
          <w:ilvl w:val="0"/>
          <w:numId w:val="38"/>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hones and electronic devices (including headphones) will be confiscated. </w:t>
      </w:r>
    </w:p>
    <w:p w:rsidR="008A3C2D" w:rsidRPr="0053580A" w:rsidRDefault="008A3C2D" w:rsidP="008D589E">
      <w:pPr>
        <w:pStyle w:val="ListParagraph"/>
        <w:widowControl w:val="0"/>
        <w:numPr>
          <w:ilvl w:val="0"/>
          <w:numId w:val="38"/>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The parents/carer will be contacted and asked to collect</w:t>
      </w:r>
      <w:r w:rsidR="00223508" w:rsidRPr="0053580A">
        <w:rPr>
          <w:rFonts w:ascii="Calibri" w:hAnsi="Calibri" w:cs="Arial"/>
          <w:sz w:val="24"/>
          <w:szCs w:val="24"/>
        </w:rPr>
        <w:t xml:space="preserve"> the phone/device after the second offence</w:t>
      </w:r>
    </w:p>
    <w:p w:rsidR="008A3C2D" w:rsidRPr="0053580A" w:rsidRDefault="008A3C2D" w:rsidP="008D589E">
      <w:pPr>
        <w:pStyle w:val="ListParagraph"/>
        <w:widowControl w:val="0"/>
        <w:numPr>
          <w:ilvl w:val="0"/>
          <w:numId w:val="38"/>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 xml:space="preserve">The incident will be logged on our behaviour management system. </w:t>
      </w:r>
    </w:p>
    <w:p w:rsidR="008A3C2D" w:rsidRPr="0053580A" w:rsidRDefault="008A3C2D" w:rsidP="008D589E">
      <w:pPr>
        <w:pStyle w:val="ListParagraph"/>
        <w:widowControl w:val="0"/>
        <w:numPr>
          <w:ilvl w:val="0"/>
          <w:numId w:val="38"/>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 xml:space="preserve">Any student who refuses to hand over the complete phone (battery and SIM card) / device when requested will be removed from the lesson. This in turn </w:t>
      </w:r>
      <w:r w:rsidR="00B641A0" w:rsidRPr="0053580A">
        <w:rPr>
          <w:rFonts w:ascii="Calibri" w:hAnsi="Calibri" w:cs="Arial"/>
          <w:sz w:val="24"/>
          <w:szCs w:val="24"/>
        </w:rPr>
        <w:t xml:space="preserve">could </w:t>
      </w:r>
      <w:r w:rsidRPr="0053580A">
        <w:rPr>
          <w:rFonts w:ascii="Calibri" w:hAnsi="Calibri" w:cs="Arial"/>
          <w:sz w:val="24"/>
          <w:szCs w:val="24"/>
        </w:rPr>
        <w:t xml:space="preserve">lead to a 1 day internal exclusion in the first event and then a fixed term exclusion for repeat offences. </w:t>
      </w:r>
    </w:p>
    <w:p w:rsidR="008A3C2D" w:rsidRPr="0053580A" w:rsidRDefault="008A3C2D" w:rsidP="008D589E">
      <w:pPr>
        <w:pStyle w:val="ListParagraph"/>
        <w:widowControl w:val="0"/>
        <w:numPr>
          <w:ilvl w:val="0"/>
          <w:numId w:val="38"/>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 circumstances where there is a suspicion that material on a phone is unsuitable the phone will be handed over to the Police for further investigation.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We do however; understand that a parent/carer may wish for their </w:t>
      </w:r>
      <w:r w:rsidR="00860F22" w:rsidRPr="0053580A">
        <w:rPr>
          <w:rFonts w:ascii="Calibri" w:hAnsi="Calibri" w:cs="Arial"/>
          <w:sz w:val="24"/>
          <w:szCs w:val="24"/>
        </w:rPr>
        <w:t>child</w:t>
      </w:r>
      <w:r w:rsidRPr="0053580A">
        <w:rPr>
          <w:rFonts w:ascii="Calibri" w:hAnsi="Calibri" w:cs="Arial"/>
          <w:sz w:val="24"/>
          <w:szCs w:val="24"/>
        </w:rPr>
        <w:t xml:space="preserve"> to have a mobile phone for their journey to and from school. In this situation </w:t>
      </w:r>
      <w:r w:rsidR="00860F22" w:rsidRPr="0053580A">
        <w:rPr>
          <w:rFonts w:ascii="Calibri" w:hAnsi="Calibri" w:cs="Arial"/>
          <w:sz w:val="24"/>
          <w:szCs w:val="24"/>
        </w:rPr>
        <w:t>pupils must leave their phone switched off and in their school bag or blazer.</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Emergencies: </w:t>
      </w:r>
    </w:p>
    <w:p w:rsidR="008A3C2D" w:rsidRPr="0053580A" w:rsidRDefault="008A3C2D" w:rsidP="008D589E">
      <w:pPr>
        <w:pStyle w:val="ListParagraph"/>
        <w:widowControl w:val="0"/>
        <w:numPr>
          <w:ilvl w:val="0"/>
          <w:numId w:val="39"/>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 xml:space="preserve">If a student needs to contact </w:t>
      </w:r>
      <w:r w:rsidR="00F14C93" w:rsidRPr="0053580A">
        <w:rPr>
          <w:rFonts w:ascii="Calibri" w:hAnsi="Calibri" w:cs="Arial"/>
          <w:sz w:val="24"/>
          <w:szCs w:val="24"/>
        </w:rPr>
        <w:t>their</w:t>
      </w:r>
      <w:r w:rsidRPr="0053580A">
        <w:rPr>
          <w:rFonts w:ascii="Calibri" w:hAnsi="Calibri" w:cs="Arial"/>
          <w:sz w:val="24"/>
          <w:szCs w:val="24"/>
        </w:rPr>
        <w:t xml:space="preserve"> parents/carers they will be allowed to use a school phone. </w:t>
      </w:r>
    </w:p>
    <w:p w:rsidR="008A3C2D" w:rsidRPr="004C0074" w:rsidRDefault="008A3C2D" w:rsidP="00691DAC">
      <w:pPr>
        <w:pStyle w:val="ListParagraph"/>
        <w:widowControl w:val="0"/>
        <w:numPr>
          <w:ilvl w:val="0"/>
          <w:numId w:val="39"/>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If parents/carers need to contact their </w:t>
      </w:r>
      <w:r w:rsidR="00F14C93" w:rsidRPr="0053580A">
        <w:rPr>
          <w:rFonts w:ascii="Calibri" w:hAnsi="Calibri" w:cs="Arial"/>
          <w:sz w:val="24"/>
          <w:szCs w:val="24"/>
        </w:rPr>
        <w:t>child</w:t>
      </w:r>
      <w:r w:rsidRPr="0053580A">
        <w:rPr>
          <w:rFonts w:ascii="Calibri" w:hAnsi="Calibri" w:cs="Arial"/>
          <w:sz w:val="24"/>
          <w:szCs w:val="24"/>
        </w:rPr>
        <w:t xml:space="preserve">) urgently they should phone the school office and a message will be relayed promptly.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Responsibility: </w:t>
      </w:r>
    </w:p>
    <w:p w:rsidR="008A3C2D" w:rsidRPr="0053580A" w:rsidRDefault="00213772" w:rsidP="008D589E">
      <w:pPr>
        <w:pStyle w:val="ListParagraph"/>
        <w:widowControl w:val="0"/>
        <w:numPr>
          <w:ilvl w:val="0"/>
          <w:numId w:val="40"/>
        </w:numPr>
        <w:autoSpaceDE w:val="0"/>
        <w:autoSpaceDN w:val="0"/>
        <w:adjustRightInd w:val="0"/>
        <w:spacing w:after="14" w:line="240" w:lineRule="auto"/>
        <w:rPr>
          <w:rFonts w:ascii="Calibri" w:hAnsi="Calibri" w:cs="Arial"/>
          <w:sz w:val="24"/>
          <w:szCs w:val="24"/>
        </w:rPr>
      </w:pPr>
      <w:r w:rsidRPr="0053580A">
        <w:rPr>
          <w:rFonts w:ascii="Calibri" w:hAnsi="Calibri" w:cs="Arial"/>
          <w:sz w:val="24"/>
          <w:szCs w:val="24"/>
        </w:rPr>
        <w:t>St Joseph’s Catholic</w:t>
      </w:r>
      <w:r w:rsidR="008A3C2D" w:rsidRPr="0053580A">
        <w:rPr>
          <w:rFonts w:ascii="Calibri" w:hAnsi="Calibri" w:cs="Arial"/>
          <w:sz w:val="24"/>
          <w:szCs w:val="24"/>
        </w:rPr>
        <w:t xml:space="preserve"> School accepts no responsibility whatsoever for theft, loss or damage relating to phones/devices including those handed in/confiscated. </w:t>
      </w:r>
    </w:p>
    <w:p w:rsidR="008A3C2D" w:rsidRPr="0053580A" w:rsidRDefault="00DA5668" w:rsidP="008D589E">
      <w:pPr>
        <w:pStyle w:val="ListParagraph"/>
        <w:widowControl w:val="0"/>
        <w:numPr>
          <w:ilvl w:val="0"/>
          <w:numId w:val="40"/>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St Joseph’s Catholic</w:t>
      </w:r>
      <w:r w:rsidR="008A3C2D" w:rsidRPr="0053580A">
        <w:rPr>
          <w:rFonts w:ascii="Calibri" w:hAnsi="Calibri" w:cs="Arial"/>
          <w:sz w:val="24"/>
          <w:szCs w:val="24"/>
        </w:rPr>
        <w:t xml:space="preserve"> School will not investigate theft, loss or damage relating to phones/devices.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Staff </w:t>
      </w:r>
    </w:p>
    <w:p w:rsidR="008A3C2D" w:rsidRPr="0053580A" w:rsidRDefault="008A3C2D" w:rsidP="008D589E">
      <w:pPr>
        <w:pStyle w:val="ListParagraph"/>
        <w:widowControl w:val="0"/>
        <w:numPr>
          <w:ilvl w:val="0"/>
          <w:numId w:val="4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Under no circumstances should staff use their own personal devices to contact students or parents either in or out of school time unless in an emergency. </w:t>
      </w:r>
    </w:p>
    <w:p w:rsidR="008A3C2D" w:rsidRPr="0053580A" w:rsidRDefault="008A3C2D" w:rsidP="008D589E">
      <w:pPr>
        <w:pStyle w:val="ListParagraph"/>
        <w:widowControl w:val="0"/>
        <w:numPr>
          <w:ilvl w:val="0"/>
          <w:numId w:val="4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lastRenderedPageBreak/>
        <w:t xml:space="preserve">Staff are not permitted to take photos or videos of </w:t>
      </w:r>
      <w:r w:rsidR="00AE6896" w:rsidRPr="0053580A">
        <w:rPr>
          <w:rFonts w:ascii="Calibri" w:hAnsi="Calibri" w:cs="Arial"/>
          <w:sz w:val="24"/>
          <w:szCs w:val="24"/>
        </w:rPr>
        <w:t>pupils</w:t>
      </w:r>
      <w:r w:rsidRPr="0053580A">
        <w:rPr>
          <w:rFonts w:ascii="Calibri" w:hAnsi="Calibri" w:cs="Arial"/>
          <w:sz w:val="24"/>
          <w:szCs w:val="24"/>
        </w:rPr>
        <w:t xml:space="preserve">. If photos or videos are being taken as part of the school curriculum or for a professional capacity, the school equipment will be used for this. </w:t>
      </w:r>
    </w:p>
    <w:p w:rsidR="008A3C2D" w:rsidRPr="0053580A" w:rsidRDefault="008A3C2D" w:rsidP="008D589E">
      <w:pPr>
        <w:pStyle w:val="ListParagraph"/>
        <w:widowControl w:val="0"/>
        <w:numPr>
          <w:ilvl w:val="0"/>
          <w:numId w:val="4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school expects staff to lead by example. Personal mobile phones should be switched off or on ‘silent’ during school hours. </w:t>
      </w:r>
    </w:p>
    <w:p w:rsidR="008A3C2D" w:rsidRPr="0053580A" w:rsidRDefault="008A3C2D" w:rsidP="008D589E">
      <w:pPr>
        <w:pStyle w:val="ListParagraph"/>
        <w:widowControl w:val="0"/>
        <w:numPr>
          <w:ilvl w:val="0"/>
          <w:numId w:val="41"/>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Any breach of school policy may result in disciplinary action against that member of staff. </w:t>
      </w:r>
    </w:p>
    <w:p w:rsidR="00DA5668" w:rsidRPr="0053580A" w:rsidRDefault="00DA5668" w:rsidP="00DA5668">
      <w:pPr>
        <w:pStyle w:val="ListParagraph"/>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Cyberbullying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Cyberbullying, as with any other form of bullying, is taken very seriously by the school. Information about specific strategies or programmes in place to prevent and tackle bullying are set out in the </w:t>
      </w:r>
      <w:r w:rsidR="001770BB" w:rsidRPr="0053580A">
        <w:rPr>
          <w:rFonts w:ascii="Calibri" w:hAnsi="Calibri" w:cs="Arial"/>
          <w:sz w:val="24"/>
          <w:szCs w:val="24"/>
        </w:rPr>
        <w:t>Behaviour P</w:t>
      </w:r>
      <w:r w:rsidRPr="0053580A">
        <w:rPr>
          <w:rFonts w:ascii="Calibri" w:hAnsi="Calibri" w:cs="Arial"/>
          <w:sz w:val="24"/>
          <w:szCs w:val="24"/>
        </w:rPr>
        <w:t xml:space="preserve">olicy. The anonymity that can come with using the internet can sometimes make people feel safe to say and do hurtful things that they otherwise would not do in person. It is made very clear to members of the school community what is expected of them in terms of respecting their peers, members of the public and staff, and any intentional breach of this will result in disciplinary action.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If an allegation of bullying </w:t>
      </w:r>
      <w:r w:rsidR="001B38A2" w:rsidRPr="0053580A">
        <w:rPr>
          <w:rFonts w:ascii="Calibri" w:hAnsi="Calibri" w:cs="Arial"/>
          <w:sz w:val="24"/>
          <w:szCs w:val="24"/>
        </w:rPr>
        <w:t xml:space="preserve">in school </w:t>
      </w:r>
      <w:r w:rsidRPr="0053580A">
        <w:rPr>
          <w:rFonts w:ascii="Calibri" w:hAnsi="Calibri" w:cs="Arial"/>
          <w:sz w:val="24"/>
          <w:szCs w:val="24"/>
        </w:rPr>
        <w:t xml:space="preserve">does come up, the school will: </w:t>
      </w:r>
    </w:p>
    <w:p w:rsidR="008A3C2D" w:rsidRPr="0053580A" w:rsidRDefault="008D589E" w:rsidP="008D589E">
      <w:pPr>
        <w:pStyle w:val="ListParagraph"/>
        <w:widowControl w:val="0"/>
        <w:numPr>
          <w:ilvl w:val="0"/>
          <w:numId w:val="4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ake it seriously </w:t>
      </w:r>
    </w:p>
    <w:p w:rsidR="008A3C2D" w:rsidRPr="0053580A" w:rsidRDefault="008D589E" w:rsidP="008D589E">
      <w:pPr>
        <w:pStyle w:val="ListParagraph"/>
        <w:widowControl w:val="0"/>
        <w:numPr>
          <w:ilvl w:val="0"/>
          <w:numId w:val="4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ct as quickly as possible to establish the facts. It may be necessary to examine school systems and logs or contact the service provider in order to identify the bully </w:t>
      </w:r>
    </w:p>
    <w:p w:rsidR="008A3C2D" w:rsidRPr="0053580A" w:rsidRDefault="008D589E" w:rsidP="008D589E">
      <w:pPr>
        <w:pStyle w:val="ListParagraph"/>
        <w:widowControl w:val="0"/>
        <w:numPr>
          <w:ilvl w:val="0"/>
          <w:numId w:val="4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R</w:t>
      </w:r>
      <w:r w:rsidR="008A3C2D" w:rsidRPr="0053580A">
        <w:rPr>
          <w:rFonts w:ascii="Calibri" w:hAnsi="Calibri" w:cs="Arial"/>
          <w:sz w:val="24"/>
          <w:szCs w:val="24"/>
        </w:rPr>
        <w:t xml:space="preserve">ecord and report the incident </w:t>
      </w:r>
    </w:p>
    <w:p w:rsidR="008A3C2D" w:rsidRPr="0053580A" w:rsidRDefault="008D589E" w:rsidP="008D589E">
      <w:pPr>
        <w:pStyle w:val="ListParagraph"/>
        <w:widowControl w:val="0"/>
        <w:numPr>
          <w:ilvl w:val="0"/>
          <w:numId w:val="4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rovide support and reassurance to the victim </w:t>
      </w:r>
    </w:p>
    <w:p w:rsidR="008A3C2D" w:rsidRPr="0053580A" w:rsidRDefault="008D589E" w:rsidP="008D589E">
      <w:pPr>
        <w:pStyle w:val="ListParagraph"/>
        <w:widowControl w:val="0"/>
        <w:numPr>
          <w:ilvl w:val="0"/>
          <w:numId w:val="4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M</w:t>
      </w:r>
      <w:r w:rsidR="008A3C2D" w:rsidRPr="0053580A">
        <w:rPr>
          <w:rFonts w:ascii="Calibri" w:hAnsi="Calibri" w:cs="Arial"/>
          <w:sz w:val="24"/>
          <w:szCs w:val="24"/>
        </w:rPr>
        <w:t xml:space="preserve">ake it clear to the ‘bully’ that this behaviour will not be tolerated. If there is a group of people involved, they will be spoken to individually and as a whole group. It is important that children who have harmed another, either physically or emotionally, redress their actions and the school will make sure that they understand what they have done and the impact of their actions.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If a sanction is used, it will correlate to the seriousness of the incident and the ‘bully’ will be told why it is being used. They will be asked to remove any harmful or inappropriate content that has been pub</w:t>
      </w:r>
      <w:r w:rsidR="001770BB" w:rsidRPr="0053580A">
        <w:rPr>
          <w:rFonts w:ascii="Calibri" w:hAnsi="Calibri" w:cs="Arial"/>
          <w:sz w:val="24"/>
          <w:szCs w:val="24"/>
        </w:rPr>
        <w:t xml:space="preserve">lished, and the Police and service provider </w:t>
      </w:r>
      <w:r w:rsidRPr="0053580A">
        <w:rPr>
          <w:rFonts w:ascii="Calibri" w:hAnsi="Calibri" w:cs="Arial"/>
          <w:sz w:val="24"/>
          <w:szCs w:val="24"/>
        </w:rPr>
        <w:t xml:space="preserve">may be contacted to do this if they refuse or are unable to remove it. They may have their internet access suspended in school. Repeated bullying may result in a fixed-term exclusion. </w:t>
      </w:r>
    </w:p>
    <w:p w:rsidR="00CA349E" w:rsidRPr="0053580A" w:rsidRDefault="00CA349E"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Managing Emerging Technologies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Technology is progressing rapidly and new technologies are emerging all the time. The school will risk-assess any new technologies before they are allowed in school, and will consider any educational benefits that they might have. The school keeps up-to-date with new technologies and is prepared to quickly develop appropriate strategies for dealing with new technological developments. </w:t>
      </w:r>
    </w:p>
    <w:p w:rsidR="00CA349E" w:rsidRPr="0053580A" w:rsidRDefault="00CA349E"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Protecting Personal Data </w:t>
      </w:r>
    </w:p>
    <w:p w:rsidR="008A3C2D" w:rsidRPr="0053580A" w:rsidRDefault="00C43828"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St Joseph’s Catholic</w:t>
      </w:r>
      <w:r w:rsidR="008A3C2D" w:rsidRPr="0053580A">
        <w:rPr>
          <w:rFonts w:ascii="Calibri" w:hAnsi="Calibri" w:cs="Arial"/>
          <w:sz w:val="24"/>
          <w:szCs w:val="24"/>
        </w:rPr>
        <w:t xml:space="preserve"> School believes that protecting the privacy of our staff and students and regulating their safety through data management, control and evaluation is vital to whole-school and individual progress. The school collects personal data from students, parents, and staff and processes it in order to support teaching and learning, monitor and report on student and teacher progress, and strengthen our pastoral provision.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We take responsibility for ensuring that any data that we collect and process is used </w:t>
      </w:r>
      <w:r w:rsidRPr="0053580A">
        <w:rPr>
          <w:rFonts w:ascii="Calibri" w:hAnsi="Calibri" w:cs="Arial"/>
          <w:sz w:val="24"/>
          <w:szCs w:val="24"/>
        </w:rPr>
        <w:lastRenderedPageBreak/>
        <w:t>correctly and only as is necessary, and the school will keep parents fully informed of the how data is collected, what is collected, and how it is use</w:t>
      </w:r>
      <w:r w:rsidR="001770BB" w:rsidRPr="0053580A">
        <w:rPr>
          <w:rFonts w:ascii="Calibri" w:hAnsi="Calibri" w:cs="Arial"/>
          <w:sz w:val="24"/>
          <w:szCs w:val="24"/>
        </w:rPr>
        <w:t xml:space="preserve">d. National curriculum results, </w:t>
      </w:r>
      <w:r w:rsidRPr="0053580A">
        <w:rPr>
          <w:rFonts w:ascii="Calibri" w:hAnsi="Calibri" w:cs="Arial"/>
          <w:sz w:val="24"/>
          <w:szCs w:val="24"/>
        </w:rPr>
        <w:t xml:space="preserve">attendance and registration records, special educational needs data, and any relevant medical information are examples of the type of data that the school needs. Through effective data management we can monitor a range of school provisions and evaluate the wellbeing and academic progression of our school body to ensure that we are doing all we can to support both staff and students.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 line with the Data Protection Act 1998, and following principles of good practice when processing data, the school will: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 that data is fairly and lawfully processed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rocess data only for limited purposes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 that all data processed is adequate, relevant and not excessive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 that data processed is accurate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N</w:t>
      </w:r>
      <w:r w:rsidR="008A3C2D" w:rsidRPr="0053580A">
        <w:rPr>
          <w:rFonts w:ascii="Calibri" w:hAnsi="Calibri" w:cs="Arial"/>
          <w:sz w:val="24"/>
          <w:szCs w:val="24"/>
        </w:rPr>
        <w:t xml:space="preserve">ot keep data longer than is necessary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rocess the data in accordance with the data subject's rights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 that data is secure </w:t>
      </w:r>
    </w:p>
    <w:p w:rsidR="008A3C2D" w:rsidRPr="0053580A" w:rsidRDefault="00877D20" w:rsidP="00877D20">
      <w:pPr>
        <w:pStyle w:val="ListParagraph"/>
        <w:widowControl w:val="0"/>
        <w:numPr>
          <w:ilvl w:val="0"/>
          <w:numId w:val="4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E</w:t>
      </w:r>
      <w:r w:rsidR="008A3C2D" w:rsidRPr="0053580A">
        <w:rPr>
          <w:rFonts w:ascii="Calibri" w:hAnsi="Calibri" w:cs="Arial"/>
          <w:sz w:val="24"/>
          <w:szCs w:val="24"/>
        </w:rPr>
        <w:t xml:space="preserve">nsure that data is not transferred to other countries without adequate protection.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There may be circumstances where the school is required either by law or in the best interests of our students or staff to pass information onto external authorities; for example, our local authority, Ofsted, or the </w:t>
      </w:r>
      <w:r w:rsidR="0086156A" w:rsidRPr="0053580A">
        <w:rPr>
          <w:rFonts w:ascii="Calibri" w:hAnsi="Calibri" w:cs="Arial"/>
          <w:sz w:val="24"/>
          <w:szCs w:val="24"/>
        </w:rPr>
        <w:t>Police</w:t>
      </w:r>
      <w:r w:rsidRPr="0053580A">
        <w:rPr>
          <w:rFonts w:ascii="Calibri" w:hAnsi="Calibri" w:cs="Arial"/>
          <w:sz w:val="24"/>
          <w:szCs w:val="24"/>
        </w:rPr>
        <w:t xml:space="preserve">. These authorities are up-to-date with data protection law and have their own policies relating to the protection of any data that they receive or collect.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For more information on the school’s safeguards relating to data protection read the school’s data protection policy </w:t>
      </w:r>
    </w:p>
    <w:p w:rsidR="00F72259" w:rsidRPr="0053580A" w:rsidRDefault="00F72259"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Unsuitable / inappropriate activities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Some internet activity e.g. accessing child abuse images or disturbing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 context, either because of the age of the user or the nature of those activities. The school believes that these activities would be inappropriate in our school context </w:t>
      </w:r>
    </w:p>
    <w:p w:rsidR="008A3C2D" w:rsidRPr="0053580A" w:rsidRDefault="000D3BDF" w:rsidP="008D589E">
      <w:pPr>
        <w:pStyle w:val="ListParagraph"/>
        <w:widowControl w:val="0"/>
        <w:numPr>
          <w:ilvl w:val="0"/>
          <w:numId w:val="32"/>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ornography </w:t>
      </w:r>
    </w:p>
    <w:p w:rsidR="008A3C2D" w:rsidRPr="0053580A" w:rsidRDefault="000D3BDF" w:rsidP="008D589E">
      <w:pPr>
        <w:pStyle w:val="ListParagraph"/>
        <w:widowControl w:val="0"/>
        <w:numPr>
          <w:ilvl w:val="0"/>
          <w:numId w:val="32"/>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P</w:t>
      </w:r>
      <w:r w:rsidR="008A3C2D" w:rsidRPr="0053580A">
        <w:rPr>
          <w:rFonts w:ascii="Calibri" w:hAnsi="Calibri" w:cs="Arial"/>
          <w:sz w:val="24"/>
          <w:szCs w:val="24"/>
        </w:rPr>
        <w:t xml:space="preserve">romotion of any kind of discrimination </w:t>
      </w:r>
    </w:p>
    <w:p w:rsidR="008A3C2D" w:rsidRPr="0053580A" w:rsidRDefault="000D3BDF" w:rsidP="008D589E">
      <w:pPr>
        <w:pStyle w:val="ListParagraph"/>
        <w:widowControl w:val="0"/>
        <w:numPr>
          <w:ilvl w:val="0"/>
          <w:numId w:val="32"/>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T</w:t>
      </w:r>
      <w:r w:rsidR="008A3C2D" w:rsidRPr="0053580A">
        <w:rPr>
          <w:rFonts w:ascii="Calibri" w:hAnsi="Calibri" w:cs="Arial"/>
          <w:sz w:val="24"/>
          <w:szCs w:val="24"/>
        </w:rPr>
        <w:t xml:space="preserve">hreatening behaviour, including promotion of physical violence or mental harm </w:t>
      </w:r>
    </w:p>
    <w:p w:rsidR="008A3C2D" w:rsidRPr="0053580A" w:rsidRDefault="000D3BDF" w:rsidP="008D589E">
      <w:pPr>
        <w:pStyle w:val="ListParagraph"/>
        <w:widowControl w:val="0"/>
        <w:numPr>
          <w:ilvl w:val="0"/>
          <w:numId w:val="32"/>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A</w:t>
      </w:r>
      <w:r w:rsidR="008A3C2D" w:rsidRPr="0053580A">
        <w:rPr>
          <w:rFonts w:ascii="Calibri" w:hAnsi="Calibri" w:cs="Arial"/>
          <w:sz w:val="24"/>
          <w:szCs w:val="24"/>
        </w:rPr>
        <w:t xml:space="preserve">ny other information which may be offensive to colleagues or breaches the integrity of the </w:t>
      </w:r>
      <w:r w:rsidR="0073136D" w:rsidRPr="0053580A">
        <w:rPr>
          <w:rFonts w:ascii="Calibri" w:hAnsi="Calibri" w:cs="Arial"/>
          <w:sz w:val="24"/>
          <w:szCs w:val="24"/>
        </w:rPr>
        <w:t xml:space="preserve">Catholic </w:t>
      </w:r>
      <w:r w:rsidR="008A3C2D" w:rsidRPr="0053580A">
        <w:rPr>
          <w:rFonts w:ascii="Calibri" w:hAnsi="Calibri" w:cs="Arial"/>
          <w:sz w:val="24"/>
          <w:szCs w:val="24"/>
        </w:rPr>
        <w:t xml:space="preserve">ethos of the school or brings the school into disrepute </w:t>
      </w:r>
    </w:p>
    <w:p w:rsidR="008A3C2D" w:rsidRPr="0053580A" w:rsidRDefault="000D3BDF" w:rsidP="008D589E">
      <w:pPr>
        <w:pStyle w:val="ListParagraph"/>
        <w:widowControl w:val="0"/>
        <w:numPr>
          <w:ilvl w:val="0"/>
          <w:numId w:val="3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sing school systems to run a private business </w:t>
      </w:r>
    </w:p>
    <w:p w:rsidR="008A3C2D" w:rsidRPr="0053580A" w:rsidRDefault="000D3BDF"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sing systems, applications, websites or other mechanisms that bypass the filtering or other safeguards employed by the school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I</w:t>
      </w:r>
      <w:r w:rsidR="008A3C2D" w:rsidRPr="0053580A">
        <w:rPr>
          <w:rFonts w:ascii="Calibri" w:hAnsi="Calibri" w:cs="Arial"/>
          <w:sz w:val="24"/>
          <w:szCs w:val="24"/>
        </w:rPr>
        <w:t xml:space="preserve">nfringing copyright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R</w:t>
      </w:r>
      <w:r w:rsidR="008A3C2D" w:rsidRPr="0053580A">
        <w:rPr>
          <w:rFonts w:ascii="Calibri" w:hAnsi="Calibri" w:cs="Arial"/>
          <w:sz w:val="24"/>
          <w:szCs w:val="24"/>
        </w:rPr>
        <w:t xml:space="preserve">evealing or publicising confidential or proprietary information e.g. financial, personal information, data bases, computer / network access codes and passwords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C</w:t>
      </w:r>
      <w:r w:rsidR="008A3C2D" w:rsidRPr="0053580A">
        <w:rPr>
          <w:rFonts w:ascii="Calibri" w:hAnsi="Calibri" w:cs="Arial"/>
          <w:sz w:val="24"/>
          <w:szCs w:val="24"/>
        </w:rPr>
        <w:t xml:space="preserve">reating or propagating computer viruses or other harmful files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nfair usage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O</w:t>
      </w:r>
      <w:r w:rsidR="008A3C2D" w:rsidRPr="0053580A">
        <w:rPr>
          <w:rFonts w:ascii="Calibri" w:hAnsi="Calibri" w:cs="Arial"/>
          <w:sz w:val="24"/>
          <w:szCs w:val="24"/>
        </w:rPr>
        <w:t xml:space="preserve">n-line gaming, educational and non-educational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lastRenderedPageBreak/>
        <w:t>O</w:t>
      </w:r>
      <w:r w:rsidR="008A3C2D" w:rsidRPr="0053580A">
        <w:rPr>
          <w:rFonts w:ascii="Calibri" w:hAnsi="Calibri" w:cs="Arial"/>
          <w:sz w:val="24"/>
          <w:szCs w:val="24"/>
        </w:rPr>
        <w:t xml:space="preserve">n-line gambling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se of social media without permission </w:t>
      </w:r>
    </w:p>
    <w:p w:rsidR="008A3C2D" w:rsidRPr="0053580A" w:rsidRDefault="00E76863" w:rsidP="008D589E">
      <w:pPr>
        <w:pStyle w:val="ListParagraph"/>
        <w:widowControl w:val="0"/>
        <w:numPr>
          <w:ilvl w:val="0"/>
          <w:numId w:val="32"/>
        </w:numPr>
        <w:autoSpaceDE w:val="0"/>
        <w:autoSpaceDN w:val="0"/>
        <w:adjustRightInd w:val="0"/>
        <w:spacing w:after="2"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se of messaging apps without permission </w:t>
      </w:r>
    </w:p>
    <w:p w:rsidR="008A3C2D" w:rsidRPr="0053580A" w:rsidRDefault="00E76863" w:rsidP="008D589E">
      <w:pPr>
        <w:pStyle w:val="ListParagraph"/>
        <w:widowControl w:val="0"/>
        <w:numPr>
          <w:ilvl w:val="0"/>
          <w:numId w:val="32"/>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U</w:t>
      </w:r>
      <w:r w:rsidR="008A3C2D" w:rsidRPr="0053580A">
        <w:rPr>
          <w:rFonts w:ascii="Calibri" w:hAnsi="Calibri" w:cs="Arial"/>
          <w:sz w:val="24"/>
          <w:szCs w:val="24"/>
        </w:rPr>
        <w:t xml:space="preserve">se of videoing broadcasting or YouTube without permission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Responding to incidents of misuse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Illegal incidents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If there is any suspicion that the website(s) concerned may contain child abuse images, or if there is any other suspected illegal activity, </w:t>
      </w:r>
      <w:r w:rsidR="00CD162D" w:rsidRPr="0053580A">
        <w:rPr>
          <w:rFonts w:ascii="Calibri" w:hAnsi="Calibri" w:cs="Arial"/>
          <w:sz w:val="24"/>
          <w:szCs w:val="24"/>
        </w:rPr>
        <w:t>the relevant authorities will be informed</w:t>
      </w:r>
      <w:r w:rsidRPr="0053580A">
        <w:rPr>
          <w:rFonts w:ascii="Calibri" w:hAnsi="Calibri" w:cs="Arial"/>
          <w:sz w:val="24"/>
          <w:szCs w:val="24"/>
        </w:rPr>
        <w:t xml:space="preserve">. </w:t>
      </w:r>
    </w:p>
    <w:p w:rsidR="00FB1BB3" w:rsidRPr="0053580A" w:rsidRDefault="00FB1BB3"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Other incidents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 the event of suspicion, all steps in this procedure should be followed: </w:t>
      </w:r>
    </w:p>
    <w:p w:rsidR="008A3C2D" w:rsidRPr="0053580A" w:rsidRDefault="008A3C2D" w:rsidP="008D589E">
      <w:pPr>
        <w:pStyle w:val="ListParagraph"/>
        <w:widowControl w:val="0"/>
        <w:numPr>
          <w:ilvl w:val="0"/>
          <w:numId w:val="33"/>
        </w:numPr>
        <w:autoSpaceDE w:val="0"/>
        <w:autoSpaceDN w:val="0"/>
        <w:adjustRightInd w:val="0"/>
        <w:spacing w:after="3" w:line="240" w:lineRule="auto"/>
        <w:rPr>
          <w:rFonts w:ascii="Calibri" w:hAnsi="Calibri" w:cs="Arial"/>
          <w:sz w:val="24"/>
          <w:szCs w:val="24"/>
        </w:rPr>
      </w:pPr>
      <w:r w:rsidRPr="0053580A">
        <w:rPr>
          <w:rFonts w:ascii="Calibri" w:hAnsi="Calibri" w:cs="Arial"/>
          <w:sz w:val="24"/>
          <w:szCs w:val="24"/>
        </w:rPr>
        <w:t xml:space="preserve">More than one senior member of staff should be involved in the process. This is vital to protect individuals if accusations are subsequently reported. </w:t>
      </w:r>
    </w:p>
    <w:p w:rsidR="008A3C2D" w:rsidRPr="0053580A" w:rsidRDefault="008A3C2D" w:rsidP="008D589E">
      <w:pPr>
        <w:pStyle w:val="ListParagraph"/>
        <w:widowControl w:val="0"/>
        <w:numPr>
          <w:ilvl w:val="0"/>
          <w:numId w:val="33"/>
        </w:numPr>
        <w:autoSpaceDE w:val="0"/>
        <w:autoSpaceDN w:val="0"/>
        <w:adjustRightInd w:val="0"/>
        <w:spacing w:after="3" w:line="240" w:lineRule="auto"/>
        <w:rPr>
          <w:rFonts w:ascii="Calibri" w:hAnsi="Calibri" w:cs="Arial"/>
          <w:sz w:val="24"/>
          <w:szCs w:val="24"/>
        </w:rPr>
      </w:pPr>
      <w:r w:rsidRPr="0053580A">
        <w:rPr>
          <w:rFonts w:ascii="Calibri" w:hAnsi="Calibri" w:cs="Arial"/>
          <w:sz w:val="24"/>
          <w:szCs w:val="24"/>
        </w:rPr>
        <w:t xml:space="preserve">The procedure should be conducted using a designated computer that will not be used by students and if necessary can be taken off site by the police should the need arise. The same computer should be used for the duration of the process. </w:t>
      </w:r>
    </w:p>
    <w:p w:rsidR="008A3C2D" w:rsidRPr="0053580A" w:rsidRDefault="008A3C2D" w:rsidP="008D589E">
      <w:pPr>
        <w:pStyle w:val="ListParagraph"/>
        <w:widowControl w:val="0"/>
        <w:numPr>
          <w:ilvl w:val="0"/>
          <w:numId w:val="33"/>
        </w:numPr>
        <w:autoSpaceDE w:val="0"/>
        <w:autoSpaceDN w:val="0"/>
        <w:adjustRightInd w:val="0"/>
        <w:spacing w:after="3" w:line="240" w:lineRule="auto"/>
        <w:rPr>
          <w:rFonts w:ascii="Calibri" w:hAnsi="Calibri" w:cs="Arial"/>
          <w:sz w:val="24"/>
          <w:szCs w:val="24"/>
        </w:rPr>
      </w:pPr>
      <w:r w:rsidRPr="0053580A">
        <w:rPr>
          <w:rFonts w:ascii="Calibri" w:hAnsi="Calibri" w:cs="Arial"/>
          <w:sz w:val="24"/>
          <w:szCs w:val="24"/>
        </w:rPr>
        <w:t xml:space="preserve">Relevant staff should have appropriate internet access to conduct the procedure, and sites and content visited closely monitored and recorded to provide further protection. </w:t>
      </w:r>
    </w:p>
    <w:p w:rsidR="008A3C2D" w:rsidRPr="0053580A" w:rsidRDefault="008A3C2D" w:rsidP="008D589E">
      <w:pPr>
        <w:pStyle w:val="ListParagraph"/>
        <w:widowControl w:val="0"/>
        <w:numPr>
          <w:ilvl w:val="0"/>
          <w:numId w:val="33"/>
        </w:numPr>
        <w:autoSpaceDE w:val="0"/>
        <w:autoSpaceDN w:val="0"/>
        <w:adjustRightInd w:val="0"/>
        <w:spacing w:after="3" w:line="240" w:lineRule="auto"/>
        <w:rPr>
          <w:rFonts w:ascii="Calibri" w:hAnsi="Calibri" w:cs="Arial"/>
          <w:sz w:val="24"/>
          <w:szCs w:val="24"/>
        </w:rPr>
      </w:pPr>
      <w:r w:rsidRPr="0053580A">
        <w:rPr>
          <w:rFonts w:ascii="Calibri" w:hAnsi="Calibri" w:cs="Arial"/>
          <w:sz w:val="24"/>
          <w:szCs w:val="24"/>
        </w:rPr>
        <w:t xml:space="preserve">The </w:t>
      </w:r>
      <w:proofErr w:type="spellStart"/>
      <w:r w:rsidRPr="0053580A">
        <w:rPr>
          <w:rFonts w:ascii="Calibri" w:hAnsi="Calibri" w:cs="Arial"/>
          <w:sz w:val="24"/>
          <w:szCs w:val="24"/>
        </w:rPr>
        <w:t>ulr</w:t>
      </w:r>
      <w:proofErr w:type="spellEnd"/>
      <w:r w:rsidRPr="0053580A">
        <w:rPr>
          <w:rFonts w:ascii="Calibri" w:hAnsi="Calibri" w:cs="Arial"/>
          <w:sz w:val="24"/>
          <w:szCs w:val="24"/>
        </w:rPr>
        <w:t xml:space="preserve"> of any site containing the alleged misuse and the nature of the content causing concern should be recorded. It may also be necessary to record and store screenshots of the content on the machine being used for investigation. This may be printed, signed and attached to the form (except in cases of child sexual abuse). </w:t>
      </w:r>
    </w:p>
    <w:p w:rsidR="008A3C2D" w:rsidRPr="0053580A" w:rsidRDefault="008A3C2D" w:rsidP="008D589E">
      <w:pPr>
        <w:pStyle w:val="ListParagraph"/>
        <w:widowControl w:val="0"/>
        <w:numPr>
          <w:ilvl w:val="0"/>
          <w:numId w:val="33"/>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Once fully investigated the group should judge whether this concern has substance or not. If it does then appropriate action will be required and could include the following; </w:t>
      </w:r>
    </w:p>
    <w:p w:rsidR="008A3C2D" w:rsidRPr="0053580A" w:rsidRDefault="008A3C2D" w:rsidP="008D589E">
      <w:pPr>
        <w:pStyle w:val="ListParagraph"/>
        <w:widowControl w:val="0"/>
        <w:numPr>
          <w:ilvl w:val="0"/>
          <w:numId w:val="3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Internal response or discipline procedures </w:t>
      </w:r>
    </w:p>
    <w:p w:rsidR="008A3C2D" w:rsidRPr="0053580A" w:rsidRDefault="008A3C2D" w:rsidP="008D589E">
      <w:pPr>
        <w:pStyle w:val="ListParagraph"/>
        <w:widowControl w:val="0"/>
        <w:numPr>
          <w:ilvl w:val="0"/>
          <w:numId w:val="3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Involvement by Local Authority or national / local organisations (as relevant) </w:t>
      </w:r>
    </w:p>
    <w:p w:rsidR="008A3C2D" w:rsidRPr="0053580A" w:rsidRDefault="008A3C2D" w:rsidP="008D589E">
      <w:pPr>
        <w:pStyle w:val="ListParagraph"/>
        <w:widowControl w:val="0"/>
        <w:numPr>
          <w:ilvl w:val="0"/>
          <w:numId w:val="34"/>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Police involvement and / or action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If content being reviewed includes images of child abuse then the monitoring should be halted and referred to the Police immediately. Other instances to report to the police would include: </w:t>
      </w:r>
    </w:p>
    <w:p w:rsidR="008A3C2D" w:rsidRPr="0053580A" w:rsidRDefault="008A3C2D" w:rsidP="008D589E">
      <w:pPr>
        <w:pStyle w:val="ListParagraph"/>
        <w:widowControl w:val="0"/>
        <w:numPr>
          <w:ilvl w:val="0"/>
          <w:numId w:val="3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Incidents of ‘grooming’ behaviour </w:t>
      </w:r>
    </w:p>
    <w:p w:rsidR="008A3C2D" w:rsidRPr="0053580A" w:rsidRDefault="008A3C2D" w:rsidP="008D589E">
      <w:pPr>
        <w:pStyle w:val="ListParagraph"/>
        <w:widowControl w:val="0"/>
        <w:numPr>
          <w:ilvl w:val="0"/>
          <w:numId w:val="3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The sending of obscene materials to a child </w:t>
      </w:r>
    </w:p>
    <w:p w:rsidR="008A3C2D" w:rsidRPr="0053580A" w:rsidRDefault="008A3C2D" w:rsidP="008D589E">
      <w:pPr>
        <w:pStyle w:val="ListParagraph"/>
        <w:widowControl w:val="0"/>
        <w:numPr>
          <w:ilvl w:val="0"/>
          <w:numId w:val="3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Adult material which potentially breaches the Obscene Publications Act </w:t>
      </w:r>
    </w:p>
    <w:p w:rsidR="008A3C2D" w:rsidRPr="0053580A" w:rsidRDefault="008A3C2D" w:rsidP="008D589E">
      <w:pPr>
        <w:pStyle w:val="ListParagraph"/>
        <w:widowControl w:val="0"/>
        <w:numPr>
          <w:ilvl w:val="0"/>
          <w:numId w:val="3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Criminally racist material </w:t>
      </w:r>
    </w:p>
    <w:p w:rsidR="008A3C2D" w:rsidRPr="0053580A" w:rsidRDefault="008A3C2D" w:rsidP="008D589E">
      <w:pPr>
        <w:pStyle w:val="ListParagraph"/>
        <w:widowControl w:val="0"/>
        <w:numPr>
          <w:ilvl w:val="0"/>
          <w:numId w:val="35"/>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Other criminal conduct, activity or material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Isolate the computer in question as best you can. Any changes t</w:t>
      </w:r>
      <w:r w:rsidR="00C21DC7" w:rsidRPr="0053580A">
        <w:rPr>
          <w:rFonts w:ascii="Calibri" w:hAnsi="Calibri" w:cs="Arial"/>
          <w:b/>
          <w:bCs/>
          <w:sz w:val="24"/>
          <w:szCs w:val="24"/>
        </w:rPr>
        <w:t>o its state may hinder a later P</w:t>
      </w:r>
      <w:r w:rsidRPr="0053580A">
        <w:rPr>
          <w:rFonts w:ascii="Calibri" w:hAnsi="Calibri" w:cs="Arial"/>
          <w:b/>
          <w:bCs/>
          <w:sz w:val="24"/>
          <w:szCs w:val="24"/>
        </w:rPr>
        <w:t xml:space="preserve">olice investigation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important that all of the above steps are taken as they will provide an evidence trail for </w:t>
      </w:r>
      <w:r w:rsidR="0060763A" w:rsidRPr="0053580A">
        <w:rPr>
          <w:rFonts w:ascii="Calibri" w:hAnsi="Calibri" w:cs="Arial"/>
          <w:sz w:val="24"/>
          <w:szCs w:val="24"/>
        </w:rPr>
        <w:t>the school and possibly the P</w:t>
      </w:r>
      <w:r w:rsidRPr="0053580A">
        <w:rPr>
          <w:rFonts w:ascii="Calibri" w:hAnsi="Calibri" w:cs="Arial"/>
          <w:sz w:val="24"/>
          <w:szCs w:val="24"/>
        </w:rPr>
        <w:t xml:space="preserve">olice and demonstrate that visits to these sites were carried out </w:t>
      </w:r>
      <w:r w:rsidRPr="0053580A">
        <w:rPr>
          <w:rFonts w:ascii="Calibri" w:hAnsi="Calibri" w:cs="Arial"/>
          <w:sz w:val="24"/>
          <w:szCs w:val="24"/>
        </w:rPr>
        <w:lastRenderedPageBreak/>
        <w:t xml:space="preserve">for child protection purposes. </w:t>
      </w:r>
    </w:p>
    <w:p w:rsidR="009739FE" w:rsidRPr="0053580A" w:rsidRDefault="009739FE"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b/>
          <w:bCs/>
          <w:sz w:val="24"/>
          <w:szCs w:val="24"/>
        </w:rPr>
        <w:t xml:space="preserve">School actions and sanctions </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It is more likely that the school will need to deal with incidents that involve inappropriate rather </w:t>
      </w:r>
      <w:r w:rsidR="0069414A" w:rsidRPr="0053580A">
        <w:rPr>
          <w:rFonts w:ascii="Calibri" w:hAnsi="Calibri" w:cs="Arial"/>
          <w:sz w:val="24"/>
          <w:szCs w:val="24"/>
        </w:rPr>
        <w:t xml:space="preserve">than </w:t>
      </w:r>
      <w:r w:rsidRPr="0053580A">
        <w:rPr>
          <w:rFonts w:ascii="Calibri" w:hAnsi="Calibri" w:cs="Arial"/>
          <w:sz w:val="24"/>
          <w:szCs w:val="24"/>
        </w:rPr>
        <w:t>illegal misuse. It is important that any incidents are dealt with as soon as possible in an appropriate manner, and that members of the school community are aware that incidents have been dealt with. It is intended that inciden</w:t>
      </w:r>
      <w:r w:rsidR="00BE5730" w:rsidRPr="0053580A">
        <w:rPr>
          <w:rFonts w:ascii="Calibri" w:hAnsi="Calibri" w:cs="Arial"/>
          <w:sz w:val="24"/>
          <w:szCs w:val="24"/>
        </w:rPr>
        <w:t xml:space="preserve">ts of misuse will be dealt with </w:t>
      </w:r>
      <w:r w:rsidRPr="0053580A">
        <w:rPr>
          <w:rFonts w:ascii="Calibri" w:hAnsi="Calibri" w:cs="Arial"/>
          <w:sz w:val="24"/>
          <w:szCs w:val="24"/>
        </w:rPr>
        <w:t xml:space="preserve">through normal behaviour / disciplinary procedures (see also E-safety </w:t>
      </w:r>
      <w:r w:rsidR="009110E0" w:rsidRPr="0053580A">
        <w:rPr>
          <w:rFonts w:ascii="Calibri" w:hAnsi="Calibri" w:cs="Arial"/>
          <w:sz w:val="24"/>
          <w:szCs w:val="24"/>
        </w:rPr>
        <w:t xml:space="preserve">pupil </w:t>
      </w:r>
      <w:r w:rsidRPr="0053580A">
        <w:rPr>
          <w:rFonts w:ascii="Calibri" w:hAnsi="Calibri" w:cs="Arial"/>
          <w:sz w:val="24"/>
          <w:szCs w:val="24"/>
        </w:rPr>
        <w:t xml:space="preserve">sanctions for inappropriate misuse) and could include: </w:t>
      </w:r>
    </w:p>
    <w:p w:rsidR="008A3C2D" w:rsidRPr="0053580A" w:rsidRDefault="00D46621"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Pupils</w:t>
      </w:r>
      <w:r w:rsidR="008A3C2D" w:rsidRPr="0053580A">
        <w:rPr>
          <w:rFonts w:ascii="Calibri" w:hAnsi="Calibri" w:cs="Arial"/>
          <w:sz w:val="24"/>
          <w:szCs w:val="24"/>
        </w:rPr>
        <w:t xml:space="preserve">: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class teacher / tutor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Head of Department / Head of </w:t>
      </w:r>
      <w:r w:rsidR="00D5098C" w:rsidRPr="0053580A">
        <w:rPr>
          <w:rFonts w:ascii="Calibri" w:hAnsi="Calibri" w:cs="Arial"/>
          <w:sz w:val="24"/>
          <w:szCs w:val="24"/>
        </w:rPr>
        <w:t>House</w:t>
      </w:r>
      <w:r w:rsidRPr="0053580A">
        <w:rPr>
          <w:rFonts w:ascii="Calibri" w:hAnsi="Calibri" w:cs="Arial"/>
          <w:sz w:val="24"/>
          <w:szCs w:val="24"/>
        </w:rPr>
        <w:t xml:space="preserve">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E-Safety Co-ordinator(s)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Line Manager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Referral to Head</w:t>
      </w:r>
      <w:r w:rsidR="00BE5730" w:rsidRPr="0053580A">
        <w:rPr>
          <w:rFonts w:ascii="Calibri" w:hAnsi="Calibri" w:cs="Arial"/>
          <w:sz w:val="24"/>
          <w:szCs w:val="24"/>
        </w:rPr>
        <w:t xml:space="preserve"> </w:t>
      </w:r>
      <w:r w:rsidRPr="0053580A">
        <w:rPr>
          <w:rFonts w:ascii="Calibri" w:hAnsi="Calibri" w:cs="Arial"/>
          <w:sz w:val="24"/>
          <w:szCs w:val="24"/>
        </w:rPr>
        <w:t xml:space="preserve">teacher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the Police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Referral to technical support staff for action re filtering / security etc.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Informing parents / carers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Removal of network / internet access rights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Risk assessment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Warning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Detention </w:t>
      </w:r>
    </w:p>
    <w:p w:rsidR="008A3C2D" w:rsidRPr="0053580A" w:rsidRDefault="008A3C2D" w:rsidP="008D589E">
      <w:pPr>
        <w:pStyle w:val="ListParagraph"/>
        <w:widowControl w:val="0"/>
        <w:numPr>
          <w:ilvl w:val="0"/>
          <w:numId w:val="36"/>
        </w:numPr>
        <w:autoSpaceDE w:val="0"/>
        <w:autoSpaceDN w:val="0"/>
        <w:adjustRightInd w:val="0"/>
        <w:spacing w:after="1" w:line="240" w:lineRule="auto"/>
        <w:rPr>
          <w:rFonts w:ascii="Calibri" w:hAnsi="Calibri" w:cs="Arial"/>
          <w:sz w:val="24"/>
          <w:szCs w:val="24"/>
        </w:rPr>
      </w:pPr>
      <w:r w:rsidRPr="0053580A">
        <w:rPr>
          <w:rFonts w:ascii="Calibri" w:hAnsi="Calibri" w:cs="Arial"/>
          <w:sz w:val="24"/>
          <w:szCs w:val="24"/>
        </w:rPr>
        <w:t xml:space="preserve">Fixed Term Exclusion </w:t>
      </w:r>
    </w:p>
    <w:p w:rsidR="008A3C2D" w:rsidRPr="0053580A" w:rsidRDefault="00C21DC7" w:rsidP="008D589E">
      <w:pPr>
        <w:pStyle w:val="ListParagraph"/>
        <w:widowControl w:val="0"/>
        <w:numPr>
          <w:ilvl w:val="0"/>
          <w:numId w:val="36"/>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Permanent Exclusion/referral to the Fair Access Panel</w:t>
      </w: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p>
    <w:p w:rsidR="008A3C2D" w:rsidRPr="0053580A" w:rsidRDefault="008A3C2D" w:rsidP="00691DAC">
      <w:pPr>
        <w:widowControl w:val="0"/>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Staff: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Referral to Line Manager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Referral to Head</w:t>
      </w:r>
      <w:r w:rsidR="00F9149D" w:rsidRPr="0053580A">
        <w:rPr>
          <w:rFonts w:ascii="Calibri" w:hAnsi="Calibri" w:cs="Arial"/>
          <w:sz w:val="24"/>
          <w:szCs w:val="24"/>
        </w:rPr>
        <w:t xml:space="preserve"> </w:t>
      </w:r>
      <w:r w:rsidRPr="0053580A">
        <w:rPr>
          <w:rFonts w:ascii="Calibri" w:hAnsi="Calibri" w:cs="Arial"/>
          <w:sz w:val="24"/>
          <w:szCs w:val="24"/>
        </w:rPr>
        <w:t xml:space="preserve">teacher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Referral to Local Authority / HR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Referral to technical support staff for action re filtering etc.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Risk assessment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Warning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Referral to agency / counselling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Suspension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Disciplinary action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Referral to the Police </w:t>
      </w:r>
    </w:p>
    <w:p w:rsidR="008A3C2D" w:rsidRPr="0053580A" w:rsidRDefault="008A3C2D" w:rsidP="008D589E">
      <w:pPr>
        <w:pStyle w:val="ListParagraph"/>
        <w:widowControl w:val="0"/>
        <w:numPr>
          <w:ilvl w:val="0"/>
          <w:numId w:val="37"/>
        </w:numPr>
        <w:autoSpaceDE w:val="0"/>
        <w:autoSpaceDN w:val="0"/>
        <w:adjustRightInd w:val="0"/>
        <w:spacing w:after="0" w:line="240" w:lineRule="auto"/>
        <w:rPr>
          <w:rFonts w:ascii="Calibri" w:hAnsi="Calibri" w:cs="Arial"/>
          <w:sz w:val="24"/>
          <w:szCs w:val="24"/>
        </w:rPr>
      </w:pPr>
      <w:r w:rsidRPr="0053580A">
        <w:rPr>
          <w:rFonts w:ascii="Calibri" w:hAnsi="Calibri" w:cs="Arial"/>
          <w:sz w:val="24"/>
          <w:szCs w:val="24"/>
        </w:rPr>
        <w:t xml:space="preserve">Dismissal </w:t>
      </w:r>
    </w:p>
    <w:p w:rsidR="008A3C2D" w:rsidRPr="0053580A" w:rsidRDefault="008A3C2D" w:rsidP="00691DAC">
      <w:pPr>
        <w:widowControl w:val="0"/>
        <w:autoSpaceDE w:val="0"/>
        <w:autoSpaceDN w:val="0"/>
        <w:adjustRightInd w:val="0"/>
        <w:spacing w:after="0" w:line="240" w:lineRule="auto"/>
        <w:rPr>
          <w:rFonts w:ascii="Calibri" w:hAnsi="Calibri" w:cs="TimesNewRomanPSMT"/>
          <w:sz w:val="24"/>
          <w:szCs w:val="24"/>
        </w:rPr>
      </w:pPr>
    </w:p>
    <w:p w:rsidR="008A3C2D" w:rsidRPr="0053580A" w:rsidRDefault="008A3C2D" w:rsidP="00691DAC">
      <w:pPr>
        <w:widowControl w:val="0"/>
        <w:autoSpaceDE w:val="0"/>
        <w:autoSpaceDN w:val="0"/>
        <w:adjustRightInd w:val="0"/>
        <w:spacing w:after="0" w:line="240" w:lineRule="auto"/>
        <w:rPr>
          <w:rFonts w:ascii="Calibri" w:hAnsi="Calibri" w:cs="TimesNewRomanPSMT"/>
          <w:sz w:val="24"/>
          <w:szCs w:val="24"/>
        </w:rPr>
      </w:pPr>
    </w:p>
    <w:p w:rsidR="00E403EE" w:rsidRPr="0053580A" w:rsidRDefault="00E403EE" w:rsidP="00691DAC">
      <w:pPr>
        <w:widowControl w:val="0"/>
        <w:rPr>
          <w:rFonts w:ascii="Calibri" w:hAnsi="Calibri" w:cs="TimesNewRomanPS-BoldMT"/>
          <w:b/>
          <w:bCs/>
          <w:sz w:val="24"/>
          <w:szCs w:val="24"/>
        </w:rPr>
      </w:pPr>
    </w:p>
    <w:p w:rsidR="00E403EE" w:rsidRPr="0053580A" w:rsidRDefault="00E403EE" w:rsidP="00691DAC">
      <w:pPr>
        <w:widowControl w:val="0"/>
        <w:rPr>
          <w:rFonts w:ascii="Calibri" w:hAnsi="Calibri" w:cs="TimesNewRomanPS-BoldMT"/>
          <w:b/>
          <w:bCs/>
          <w:sz w:val="24"/>
          <w:szCs w:val="24"/>
        </w:rPr>
      </w:pPr>
    </w:p>
    <w:p w:rsidR="00E403EE" w:rsidRDefault="00E403EE" w:rsidP="00691DAC">
      <w:pPr>
        <w:widowControl w:val="0"/>
        <w:rPr>
          <w:rFonts w:ascii="Calibri" w:hAnsi="Calibri" w:cs="TimesNewRomanPS-BoldMT"/>
          <w:b/>
          <w:bCs/>
          <w:sz w:val="24"/>
          <w:szCs w:val="24"/>
        </w:rPr>
      </w:pPr>
    </w:p>
    <w:p w:rsidR="00E22885" w:rsidRDefault="00E22885" w:rsidP="00691DAC">
      <w:pPr>
        <w:widowControl w:val="0"/>
        <w:rPr>
          <w:rFonts w:ascii="Calibri" w:hAnsi="Calibri" w:cs="TimesNewRomanPS-BoldMT"/>
          <w:b/>
          <w:bCs/>
          <w:sz w:val="24"/>
          <w:szCs w:val="24"/>
        </w:rPr>
      </w:pPr>
    </w:p>
    <w:p w:rsidR="00E22885" w:rsidRDefault="003C7E48" w:rsidP="00691DAC">
      <w:pPr>
        <w:widowControl w:val="0"/>
        <w:rPr>
          <w:rFonts w:ascii="Calibri" w:hAnsi="Calibri" w:cs="TimesNewRomanPS-BoldMT"/>
          <w:b/>
          <w:bCs/>
          <w:sz w:val="24"/>
          <w:szCs w:val="24"/>
        </w:rPr>
      </w:pPr>
      <w:r>
        <w:rPr>
          <w:rFonts w:ascii="Calibri" w:hAnsi="Calibri" w:cs="TimesNewRomanPS-BoldMT"/>
          <w:b/>
          <w:bCs/>
          <w:sz w:val="24"/>
          <w:szCs w:val="24"/>
        </w:rPr>
        <w:lastRenderedPageBreak/>
        <w:t>Pupil Acceptable Use</w:t>
      </w:r>
      <w:r w:rsidR="00E22885">
        <w:rPr>
          <w:rFonts w:ascii="Calibri" w:hAnsi="Calibri" w:cs="TimesNewRomanPS-BoldMT"/>
          <w:b/>
          <w:bCs/>
          <w:sz w:val="24"/>
          <w:szCs w:val="24"/>
        </w:rPr>
        <w:t xml:space="preserve"> Agreement</w:t>
      </w:r>
    </w:p>
    <w:p w:rsidR="00CA6CA2" w:rsidRDefault="00E403EE" w:rsidP="00E403EE">
      <w:pPr>
        <w:widowControl w:val="0"/>
        <w:jc w:val="center"/>
        <w:rPr>
          <w:noProof/>
          <w:lang w:eastAsia="en-GB"/>
        </w:rPr>
      </w:pPr>
      <w:r>
        <w:rPr>
          <w:noProof/>
          <w:lang w:eastAsia="en-GB"/>
        </w:rPr>
        <w:drawing>
          <wp:inline distT="0" distB="0" distL="0" distR="0" wp14:anchorId="741A9A0D" wp14:editId="3B94DD6F">
            <wp:extent cx="5838825" cy="404786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7692" t="11765" r="16003" b="6470"/>
                    <a:stretch/>
                  </pic:blipFill>
                  <pic:spPr bwMode="auto">
                    <a:xfrm>
                      <a:off x="0" y="0"/>
                      <a:ext cx="5840982" cy="4049359"/>
                    </a:xfrm>
                    <a:prstGeom prst="rect">
                      <a:avLst/>
                    </a:prstGeom>
                    <a:ln>
                      <a:noFill/>
                    </a:ln>
                    <a:extLst>
                      <a:ext uri="{53640926-AAD7-44D8-BBD7-CCE9431645EC}">
                        <a14:shadowObscured xmlns:a14="http://schemas.microsoft.com/office/drawing/2010/main"/>
                      </a:ext>
                    </a:extLst>
                  </pic:spPr>
                </pic:pic>
              </a:graphicData>
            </a:graphic>
          </wp:inline>
        </w:drawing>
      </w:r>
    </w:p>
    <w:p w:rsidR="001C2344" w:rsidRPr="00370948" w:rsidRDefault="00CA6CA2" w:rsidP="006F1906">
      <w:pPr>
        <w:widowControl w:val="0"/>
        <w:rPr>
          <w:rFonts w:ascii="Calibri" w:hAnsi="Calibri" w:cs="TimesNewRomanPS-BoldMT"/>
          <w:b/>
          <w:bCs/>
          <w:sz w:val="24"/>
          <w:szCs w:val="24"/>
        </w:rPr>
      </w:pPr>
      <w:r w:rsidRPr="00CA6CA2">
        <w:rPr>
          <w:rFonts w:ascii="Calibri" w:hAnsi="Calibri"/>
          <w:b/>
          <w:noProof/>
          <w:sz w:val="24"/>
          <w:szCs w:val="24"/>
          <w:lang w:eastAsia="en-GB"/>
        </w:rPr>
        <w:t>Staff Acceptable Use Agreement</w:t>
      </w:r>
      <w:r w:rsidRPr="00CA6CA2">
        <w:rPr>
          <w:noProof/>
          <w:lang w:eastAsia="en-GB"/>
        </w:rPr>
        <w:t xml:space="preserve"> </w:t>
      </w:r>
      <w:r>
        <w:rPr>
          <w:noProof/>
          <w:lang w:eastAsia="en-GB"/>
        </w:rPr>
        <w:drawing>
          <wp:inline distT="0" distB="0" distL="0" distR="0" wp14:anchorId="6EC175BA" wp14:editId="1EF8D6F4">
            <wp:extent cx="5731759" cy="40386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789" t="11403" r="16026" b="5645"/>
                    <a:stretch/>
                  </pic:blipFill>
                  <pic:spPr bwMode="auto">
                    <a:xfrm>
                      <a:off x="0" y="0"/>
                      <a:ext cx="5731759" cy="4038600"/>
                    </a:xfrm>
                    <a:prstGeom prst="rect">
                      <a:avLst/>
                    </a:prstGeom>
                    <a:ln>
                      <a:noFill/>
                    </a:ln>
                    <a:extLst>
                      <a:ext uri="{53640926-AAD7-44D8-BBD7-CCE9431645EC}">
                        <a14:shadowObscured xmlns:a14="http://schemas.microsoft.com/office/drawing/2010/main"/>
                      </a:ext>
                    </a:extLst>
                  </pic:spPr>
                </pic:pic>
              </a:graphicData>
            </a:graphic>
          </wp:inline>
        </w:drawing>
      </w:r>
      <w:r w:rsidRPr="00370948">
        <w:rPr>
          <w:rFonts w:ascii="Calibri" w:hAnsi="Calibri" w:cs="TimesNewRomanPS-BoldMT"/>
          <w:b/>
          <w:bCs/>
          <w:sz w:val="24"/>
          <w:szCs w:val="24"/>
        </w:rPr>
        <w:t xml:space="preserve"> </w:t>
      </w:r>
      <w:r w:rsidR="001C2344" w:rsidRPr="00370948">
        <w:rPr>
          <w:rFonts w:ascii="Calibri" w:hAnsi="Calibri" w:cs="TimesNewRomanPS-BoldMT"/>
          <w:b/>
          <w:bCs/>
          <w:sz w:val="24"/>
          <w:szCs w:val="24"/>
        </w:rPr>
        <w:br w:type="page"/>
      </w:r>
    </w:p>
    <w:p w:rsidR="001C2344" w:rsidRPr="00C8567D" w:rsidRDefault="0041337E" w:rsidP="00691DAC">
      <w:pPr>
        <w:widowControl w:val="0"/>
        <w:rPr>
          <w:rFonts w:ascii="Calibri" w:hAnsi="Calibri" w:cs="TimesNewRomanPS-BoldMT"/>
          <w:b/>
          <w:bCs/>
          <w:sz w:val="28"/>
          <w:szCs w:val="28"/>
        </w:rPr>
      </w:pPr>
      <w:r>
        <w:rPr>
          <w:rFonts w:ascii="Calibri" w:hAnsi="Calibri" w:cs="TimesNewRomanPS-BoldMT"/>
          <w:b/>
          <w:bCs/>
          <w:sz w:val="28"/>
          <w:szCs w:val="28"/>
        </w:rPr>
        <w:lastRenderedPageBreak/>
        <w:t>Appendix (</w:t>
      </w:r>
      <w:proofErr w:type="spellStart"/>
      <w:r>
        <w:rPr>
          <w:rFonts w:ascii="Calibri" w:hAnsi="Calibri" w:cs="TimesNewRomanPS-BoldMT"/>
          <w:b/>
          <w:bCs/>
          <w:sz w:val="28"/>
          <w:szCs w:val="28"/>
        </w:rPr>
        <w:t>i</w:t>
      </w:r>
      <w:proofErr w:type="spellEnd"/>
      <w:r>
        <w:rPr>
          <w:rFonts w:ascii="Calibri" w:hAnsi="Calibri" w:cs="TimesNewRomanPS-BoldMT"/>
          <w:b/>
          <w:bCs/>
          <w:sz w:val="28"/>
          <w:szCs w:val="28"/>
        </w:rPr>
        <w:t>)</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School staff should be aware of the legislative framework which currently surrounds use of social media / communication technology in the UK. It is important to note that in general terms an action, that is illegal if committed offline, is also illegal if committed online.</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Computer Misuse Act 1990</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Act makes it an offence to:</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Erase or amend data or programs without authority;</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Obtain unauthorised access to a computer;</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“Eavesdrop” on a computer;</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Make unauthorised use of computer time or facilities;</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Maliciously corrupt or erase data or programs;</w:t>
      </w:r>
    </w:p>
    <w:p w:rsidR="001C2344" w:rsidRPr="00370948" w:rsidRDefault="001C2344" w:rsidP="008D589E">
      <w:pPr>
        <w:pStyle w:val="ListParagraph"/>
        <w:widowControl w:val="0"/>
        <w:numPr>
          <w:ilvl w:val="0"/>
          <w:numId w:val="12"/>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Deny access to authorised users.</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Data Protection Act 1998</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protects the rights and privacy of individual’s data. To comply with the law, information about individuals must be collected and used fairly, stored safely and securely and not disclosed to any third party unlawfully. The Act states that personal data must be:</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Fairly and lawfully processed;</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Processed for limited purposes;</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Adequate, relevant and not excessive;</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Accurate;</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Not kept longer than necessary;</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Processed in accordance with the data subject’s rights;</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Secure;</w:t>
      </w:r>
    </w:p>
    <w:p w:rsidR="001C2344" w:rsidRPr="00370948" w:rsidRDefault="001C2344" w:rsidP="008D589E">
      <w:pPr>
        <w:pStyle w:val="ListParagraph"/>
        <w:widowControl w:val="0"/>
        <w:numPr>
          <w:ilvl w:val="0"/>
          <w:numId w:val="13"/>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Not transferred to other countries without adequate protection.</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Freedom of Information Act 2000</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Communications Act 2003</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Malicious Communications Act 1988</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It is an offence to send an indecent, offensive, or threatening letter, electronic communication or other article to another person.</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Regulation of Investigatory Powers Act 2000</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It is an offence for any person to intentionally and without lawful authority intercept any </w:t>
      </w:r>
      <w:r w:rsidRPr="00370948">
        <w:rPr>
          <w:rFonts w:ascii="Calibri" w:hAnsi="Calibri" w:cs="TimesNewRomanPSMT"/>
          <w:i/>
          <w:sz w:val="24"/>
          <w:szCs w:val="24"/>
        </w:rPr>
        <w:lastRenderedPageBreak/>
        <w:t>communication. Monitoring or keeping a record of any form of electronic communications is permitted, in order to:</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Establish the facts;</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Ascertain compliance with regulatory or self-regulatory practices or procedures;</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Demonstrate standards, which are or ought to be achieved by persons using the system;</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Investigate or detect unauthorised use of the communications system;</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Prevent or detect crime or in the interests of national security;</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Ensure the effective operation of the system.</w:t>
      </w:r>
    </w:p>
    <w:p w:rsidR="001C2344" w:rsidRPr="00370948" w:rsidRDefault="001C2344" w:rsidP="008D589E">
      <w:pPr>
        <w:pStyle w:val="ListParagraph"/>
        <w:widowControl w:val="0"/>
        <w:numPr>
          <w:ilvl w:val="0"/>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Monitoring but not recording is also permissible in order to:</w:t>
      </w:r>
    </w:p>
    <w:p w:rsidR="001C2344" w:rsidRPr="00370948" w:rsidRDefault="001C2344" w:rsidP="008D589E">
      <w:pPr>
        <w:pStyle w:val="ListParagraph"/>
        <w:widowControl w:val="0"/>
        <w:numPr>
          <w:ilvl w:val="1"/>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Ascertain whether the communication is business or personal;</w:t>
      </w:r>
    </w:p>
    <w:p w:rsidR="001C2344" w:rsidRPr="00370948" w:rsidRDefault="001C2344" w:rsidP="008D589E">
      <w:pPr>
        <w:pStyle w:val="ListParagraph"/>
        <w:widowControl w:val="0"/>
        <w:numPr>
          <w:ilvl w:val="1"/>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Protect or support help line staff;</w:t>
      </w:r>
    </w:p>
    <w:p w:rsidR="001C2344" w:rsidRPr="00370948" w:rsidRDefault="001C2344" w:rsidP="008D589E">
      <w:pPr>
        <w:pStyle w:val="ListParagraph"/>
        <w:widowControl w:val="0"/>
        <w:numPr>
          <w:ilvl w:val="1"/>
          <w:numId w:val="14"/>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The school reserves the right to monitor its systems and communications </w:t>
      </w:r>
      <w:r w:rsidR="001A7B92" w:rsidRPr="00370948">
        <w:rPr>
          <w:rFonts w:ascii="Calibri" w:hAnsi="Calibri" w:cs="TimesNewRomanPSMT"/>
          <w:i/>
          <w:sz w:val="24"/>
          <w:szCs w:val="24"/>
        </w:rPr>
        <w:t>in line</w:t>
      </w:r>
      <w:r w:rsidRPr="00370948">
        <w:rPr>
          <w:rFonts w:ascii="Calibri" w:hAnsi="Calibri" w:cs="TimesNewRomanPSMT"/>
          <w:i/>
          <w:sz w:val="24"/>
          <w:szCs w:val="24"/>
        </w:rPr>
        <w:t xml:space="preserve"> with its rights under this act.</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Trade Marks Act 1994</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Copyright, Designs and Patents Act 1988</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w:t>
      </w:r>
      <w:r w:rsidR="009751F0" w:rsidRPr="00370948">
        <w:rPr>
          <w:rFonts w:ascii="Calibri" w:hAnsi="Calibri" w:cs="TimesNewRomanPSMT"/>
          <w:i/>
          <w:sz w:val="24"/>
          <w:szCs w:val="24"/>
        </w:rPr>
        <w:t>YouTube</w:t>
      </w:r>
      <w:r w:rsidRPr="00370948">
        <w:rPr>
          <w:rFonts w:ascii="Calibri" w:hAnsi="Calibri" w:cs="TimesNewRomanPSMT"/>
          <w:i/>
          <w:sz w:val="24"/>
          <w:szCs w:val="24"/>
        </w:rPr>
        <w:t>).</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Telecommunications Act 1984</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Criminal Justice &amp; Public Order Act 1994</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defines a criminal offence of intentional harassment, which covers all forms of harassment, including sexual. A person is guilty of an offence if, with intent to cause a person harassment, alarm or distress, they: -</w:t>
      </w:r>
    </w:p>
    <w:p w:rsidR="001C2344" w:rsidRPr="00370948" w:rsidRDefault="001C2344" w:rsidP="008D589E">
      <w:pPr>
        <w:pStyle w:val="ListParagraph"/>
        <w:widowControl w:val="0"/>
        <w:numPr>
          <w:ilvl w:val="0"/>
          <w:numId w:val="15"/>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Use threatening, abusive or insulting words or behaviour, or disorderly behaviour; or</w:t>
      </w:r>
    </w:p>
    <w:p w:rsidR="001C2344" w:rsidRPr="00370948" w:rsidRDefault="001C2344" w:rsidP="008D589E">
      <w:pPr>
        <w:pStyle w:val="ListParagraph"/>
        <w:widowControl w:val="0"/>
        <w:numPr>
          <w:ilvl w:val="0"/>
          <w:numId w:val="15"/>
        </w:numPr>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Display any writing, sign or other visible representation, which is threatening, abusive or insulting, thereby causing that or another person harassment, alarm or distress.</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Racial and Religious Hatred Act 2006</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This Act makes it a criminal offence to threaten people because of their faith, or to stir up </w:t>
      </w:r>
      <w:r w:rsidRPr="00370948">
        <w:rPr>
          <w:rFonts w:ascii="Calibri" w:hAnsi="Calibri" w:cs="TimesNewRomanPSMT"/>
          <w:i/>
          <w:sz w:val="24"/>
          <w:szCs w:val="24"/>
        </w:rPr>
        <w:lastRenderedPageBreak/>
        <w:t>religious hatred by displaying, publishing or distributing written material which is threatening. Other laws already protect people from threats based on their race, nationality or ethnic background.</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Protection from Harassment Act 1997</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Protection of Children Act 1978</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 xml:space="preserve">It is an offence to take, permit to be taken, make, possess, show, distribute or advertise indecent images of children in the United Kingdom. A child for these purposes is anyone under the age of 18. Viewing an indecent image of a child on your computer means that you have made a digital image. An image of a child also covers </w:t>
      </w:r>
      <w:r w:rsidR="00DF68B8" w:rsidRPr="00370948">
        <w:rPr>
          <w:rFonts w:ascii="Calibri" w:hAnsi="Calibri" w:cs="TimesNewRomanPSMT"/>
          <w:i/>
          <w:sz w:val="24"/>
          <w:szCs w:val="24"/>
        </w:rPr>
        <w:t>pseudo photographs</w:t>
      </w:r>
      <w:r w:rsidRPr="00370948">
        <w:rPr>
          <w:rFonts w:ascii="Calibri" w:hAnsi="Calibri" w:cs="TimesNewRomanPSMT"/>
          <w:i/>
          <w:sz w:val="24"/>
          <w:szCs w:val="24"/>
        </w:rPr>
        <w:t xml:space="preserve"> (digitally collated or otherwise). A person convicted of such an offence may face up to 10 years in prison.</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Sexual Offences Act 2003</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The new grooming offence is committed if you are over 18 and have communicated with a child under 16 at least twice (including by phone or using the Internet) and you arrange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any sexual activity with any person under 18, with whom they are in a position of trust. (Typically, teachers, social workers, health professionals, connexions staff fall in this category of trust). Any sexual intercourse with a child under the age of 13 commits the offence of rape.</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Public Order Act 1986</w:t>
      </w:r>
    </w:p>
    <w:p w:rsidR="001C2344" w:rsidRPr="00370948" w:rsidRDefault="001C2344" w:rsidP="00691DAC">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w:t>
      </w: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p>
    <w:p w:rsidR="001C2344" w:rsidRPr="00370948" w:rsidRDefault="001C2344" w:rsidP="00691DAC">
      <w:pPr>
        <w:widowControl w:val="0"/>
        <w:autoSpaceDE w:val="0"/>
        <w:autoSpaceDN w:val="0"/>
        <w:adjustRightInd w:val="0"/>
        <w:spacing w:after="0" w:line="240" w:lineRule="auto"/>
        <w:rPr>
          <w:rFonts w:ascii="Calibri" w:hAnsi="Calibri" w:cs="TimesNewRomanPS-BoldMT"/>
          <w:b/>
          <w:bCs/>
          <w:i/>
          <w:sz w:val="24"/>
          <w:szCs w:val="24"/>
        </w:rPr>
      </w:pPr>
      <w:r w:rsidRPr="00370948">
        <w:rPr>
          <w:rFonts w:ascii="Calibri" w:hAnsi="Calibri" w:cs="TimesNewRomanPS-BoldMT"/>
          <w:b/>
          <w:bCs/>
          <w:i/>
          <w:sz w:val="24"/>
          <w:szCs w:val="24"/>
        </w:rPr>
        <w:t>Obscene Publications Act 1959 and 1964</w:t>
      </w:r>
    </w:p>
    <w:p w:rsidR="00D97AC2" w:rsidRPr="00E549F1" w:rsidRDefault="001C2344" w:rsidP="00E549F1">
      <w:pPr>
        <w:widowControl w:val="0"/>
        <w:autoSpaceDE w:val="0"/>
        <w:autoSpaceDN w:val="0"/>
        <w:adjustRightInd w:val="0"/>
        <w:spacing w:after="0" w:line="240" w:lineRule="auto"/>
        <w:rPr>
          <w:rFonts w:ascii="Calibri" w:hAnsi="Calibri" w:cs="TimesNewRomanPSMT"/>
          <w:i/>
          <w:sz w:val="24"/>
          <w:szCs w:val="24"/>
        </w:rPr>
      </w:pPr>
      <w:r w:rsidRPr="00370948">
        <w:rPr>
          <w:rFonts w:ascii="Calibri" w:hAnsi="Calibri" w:cs="TimesNewRomanPSMT"/>
          <w:i/>
          <w:sz w:val="24"/>
          <w:szCs w:val="24"/>
        </w:rPr>
        <w:t>Publishing an “obscene” article is a criminal offence. Publishing includes electronic transmission.</w:t>
      </w:r>
    </w:p>
    <w:p w:rsidR="00E577FE" w:rsidRPr="0045522C" w:rsidRDefault="00E577FE" w:rsidP="00A7394D">
      <w:pPr>
        <w:widowControl w:val="0"/>
        <w:tabs>
          <w:tab w:val="left" w:pos="1695"/>
        </w:tabs>
        <w:spacing w:after="0"/>
        <w:rPr>
          <w:rFonts w:ascii="Calibri" w:hAnsi="Calibri" w:cs="Calibri"/>
          <w:sz w:val="24"/>
          <w:szCs w:val="24"/>
        </w:rPr>
      </w:pPr>
    </w:p>
    <w:sectPr w:rsidR="00E577FE" w:rsidRPr="0045522C" w:rsidSect="007C6F5A">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0BB" w:rsidRDefault="001770BB" w:rsidP="00FA24C6">
      <w:pPr>
        <w:spacing w:after="0" w:line="240" w:lineRule="auto"/>
      </w:pPr>
      <w:r>
        <w:separator/>
      </w:r>
    </w:p>
  </w:endnote>
  <w:endnote w:type="continuationSeparator" w:id="0">
    <w:p w:rsidR="001770BB" w:rsidRDefault="001770BB" w:rsidP="00FA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4" w:rsidRDefault="00FC2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0BB" w:rsidRDefault="001770BB" w:rsidP="00FA24C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Ratified Policies (E</w:t>
    </w:r>
    <w:r w:rsidR="00FC26E4">
      <w:rPr>
        <w:rFonts w:asciiTheme="majorHAnsi" w:eastAsiaTheme="majorEastAsia" w:hAnsiTheme="majorHAnsi" w:cstheme="majorBidi"/>
      </w:rPr>
      <w:t xml:space="preserve"> Safety Policy V </w:t>
    </w:r>
    <w:r w:rsidR="00FC26E4">
      <w:rPr>
        <w:rFonts w:asciiTheme="majorHAnsi" w:eastAsiaTheme="majorEastAsia" w:hAnsiTheme="majorHAnsi" w:cstheme="majorBidi"/>
      </w:rPr>
      <w:t>1.1</w:t>
    </w:r>
    <w:bookmarkStart w:id="0" w:name="_GoBack"/>
    <w:bookmarkEnd w:id="0"/>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C26E4" w:rsidRPr="00FC26E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770BB" w:rsidRDefault="001770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4" w:rsidRDefault="00FC2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0BB" w:rsidRDefault="001770BB" w:rsidP="00FA24C6">
      <w:pPr>
        <w:spacing w:after="0" w:line="240" w:lineRule="auto"/>
      </w:pPr>
      <w:r>
        <w:separator/>
      </w:r>
    </w:p>
  </w:footnote>
  <w:footnote w:type="continuationSeparator" w:id="0">
    <w:p w:rsidR="001770BB" w:rsidRDefault="001770BB" w:rsidP="00FA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4" w:rsidRDefault="00FC26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4" w:rsidRDefault="00FC26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E4" w:rsidRDefault="00FC2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B47"/>
    <w:multiLevelType w:val="hybridMultilevel"/>
    <w:tmpl w:val="823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47B36"/>
    <w:multiLevelType w:val="hybridMultilevel"/>
    <w:tmpl w:val="328A2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B29D0"/>
    <w:multiLevelType w:val="hybridMultilevel"/>
    <w:tmpl w:val="ED8A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1D6627"/>
    <w:multiLevelType w:val="hybridMultilevel"/>
    <w:tmpl w:val="8012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F51158"/>
    <w:multiLevelType w:val="hybridMultilevel"/>
    <w:tmpl w:val="1E32C5EE"/>
    <w:lvl w:ilvl="0" w:tplc="B89CDE46">
      <w:numFmt w:val="bullet"/>
      <w:lvlText w:val="•"/>
      <w:lvlJc w:val="left"/>
      <w:pPr>
        <w:ind w:left="720" w:hanging="360"/>
      </w:pPr>
      <w:rPr>
        <w:rFonts w:ascii="TimesNewRomanPSMT" w:eastAsiaTheme="minorHAnsi" w:hAnsi="TimesNewRomanPSMT" w:cs="TimesNewRomanPS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5B0433"/>
    <w:multiLevelType w:val="hybridMultilevel"/>
    <w:tmpl w:val="337C9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C11CB4"/>
    <w:multiLevelType w:val="hybridMultilevel"/>
    <w:tmpl w:val="94947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C9392A"/>
    <w:multiLevelType w:val="hybridMultilevel"/>
    <w:tmpl w:val="76F89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11C98"/>
    <w:multiLevelType w:val="hybridMultilevel"/>
    <w:tmpl w:val="99B8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6C08E5"/>
    <w:multiLevelType w:val="hybridMultilevel"/>
    <w:tmpl w:val="1228F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160AFC"/>
    <w:multiLevelType w:val="hybridMultilevel"/>
    <w:tmpl w:val="6F1AA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F758C1"/>
    <w:multiLevelType w:val="hybridMultilevel"/>
    <w:tmpl w:val="36B2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D36A4"/>
    <w:multiLevelType w:val="hybridMultilevel"/>
    <w:tmpl w:val="06BCB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531342"/>
    <w:multiLevelType w:val="hybridMultilevel"/>
    <w:tmpl w:val="2910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7C4212"/>
    <w:multiLevelType w:val="hybridMultilevel"/>
    <w:tmpl w:val="AF5C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B300F5"/>
    <w:multiLevelType w:val="hybridMultilevel"/>
    <w:tmpl w:val="61FC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756459"/>
    <w:multiLevelType w:val="hybridMultilevel"/>
    <w:tmpl w:val="E89E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033F90"/>
    <w:multiLevelType w:val="hybridMultilevel"/>
    <w:tmpl w:val="BED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A6F6E"/>
    <w:multiLevelType w:val="hybridMultilevel"/>
    <w:tmpl w:val="7986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C7919"/>
    <w:multiLevelType w:val="hybridMultilevel"/>
    <w:tmpl w:val="0626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672787"/>
    <w:multiLevelType w:val="hybridMultilevel"/>
    <w:tmpl w:val="41D0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A424B7"/>
    <w:multiLevelType w:val="hybridMultilevel"/>
    <w:tmpl w:val="608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7D48D6"/>
    <w:multiLevelType w:val="hybridMultilevel"/>
    <w:tmpl w:val="01902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A237E3"/>
    <w:multiLevelType w:val="hybridMultilevel"/>
    <w:tmpl w:val="5F8E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52786D"/>
    <w:multiLevelType w:val="hybridMultilevel"/>
    <w:tmpl w:val="6E00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A350DC"/>
    <w:multiLevelType w:val="hybridMultilevel"/>
    <w:tmpl w:val="D1343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A92A7A"/>
    <w:multiLevelType w:val="hybridMultilevel"/>
    <w:tmpl w:val="713C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4F1BB0"/>
    <w:multiLevelType w:val="hybridMultilevel"/>
    <w:tmpl w:val="1BA4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573282"/>
    <w:multiLevelType w:val="hybridMultilevel"/>
    <w:tmpl w:val="A05A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932EE6"/>
    <w:multiLevelType w:val="hybridMultilevel"/>
    <w:tmpl w:val="ED2C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1F6F0F"/>
    <w:multiLevelType w:val="hybridMultilevel"/>
    <w:tmpl w:val="E0F01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107D38"/>
    <w:multiLevelType w:val="hybridMultilevel"/>
    <w:tmpl w:val="47C2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304E56"/>
    <w:multiLevelType w:val="hybridMultilevel"/>
    <w:tmpl w:val="2A345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D32209D"/>
    <w:multiLevelType w:val="hybridMultilevel"/>
    <w:tmpl w:val="D4CC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1CC1CD2"/>
    <w:multiLevelType w:val="hybridMultilevel"/>
    <w:tmpl w:val="A1E8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7F3775"/>
    <w:multiLevelType w:val="hybridMultilevel"/>
    <w:tmpl w:val="C436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4E1B4A"/>
    <w:multiLevelType w:val="hybridMultilevel"/>
    <w:tmpl w:val="03066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CE4A83"/>
    <w:multiLevelType w:val="hybridMultilevel"/>
    <w:tmpl w:val="52F4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27174C"/>
    <w:multiLevelType w:val="hybridMultilevel"/>
    <w:tmpl w:val="EB327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FF28FC"/>
    <w:multiLevelType w:val="hybridMultilevel"/>
    <w:tmpl w:val="0B60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6183EA6"/>
    <w:multiLevelType w:val="hybridMultilevel"/>
    <w:tmpl w:val="B6A2D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8528DF"/>
    <w:multiLevelType w:val="hybridMultilevel"/>
    <w:tmpl w:val="5CEA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594050"/>
    <w:multiLevelType w:val="hybridMultilevel"/>
    <w:tmpl w:val="54F47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6"/>
  </w:num>
  <w:num w:numId="3">
    <w:abstractNumId w:val="33"/>
  </w:num>
  <w:num w:numId="4">
    <w:abstractNumId w:val="41"/>
  </w:num>
  <w:num w:numId="5">
    <w:abstractNumId w:val="16"/>
  </w:num>
  <w:num w:numId="6">
    <w:abstractNumId w:val="0"/>
  </w:num>
  <w:num w:numId="7">
    <w:abstractNumId w:val="1"/>
  </w:num>
  <w:num w:numId="8">
    <w:abstractNumId w:val="7"/>
  </w:num>
  <w:num w:numId="9">
    <w:abstractNumId w:val="11"/>
  </w:num>
  <w:num w:numId="10">
    <w:abstractNumId w:val="39"/>
  </w:num>
  <w:num w:numId="11">
    <w:abstractNumId w:val="12"/>
  </w:num>
  <w:num w:numId="12">
    <w:abstractNumId w:val="3"/>
  </w:num>
  <w:num w:numId="13">
    <w:abstractNumId w:val="31"/>
  </w:num>
  <w:num w:numId="14">
    <w:abstractNumId w:val="30"/>
  </w:num>
  <w:num w:numId="15">
    <w:abstractNumId w:val="4"/>
  </w:num>
  <w:num w:numId="16">
    <w:abstractNumId w:val="24"/>
  </w:num>
  <w:num w:numId="17">
    <w:abstractNumId w:val="10"/>
  </w:num>
  <w:num w:numId="18">
    <w:abstractNumId w:val="22"/>
  </w:num>
  <w:num w:numId="19">
    <w:abstractNumId w:val="35"/>
  </w:num>
  <w:num w:numId="20">
    <w:abstractNumId w:val="15"/>
  </w:num>
  <w:num w:numId="21">
    <w:abstractNumId w:val="25"/>
  </w:num>
  <w:num w:numId="22">
    <w:abstractNumId w:val="29"/>
  </w:num>
  <w:num w:numId="23">
    <w:abstractNumId w:val="19"/>
  </w:num>
  <w:num w:numId="24">
    <w:abstractNumId w:val="28"/>
  </w:num>
  <w:num w:numId="25">
    <w:abstractNumId w:val="5"/>
  </w:num>
  <w:num w:numId="26">
    <w:abstractNumId w:val="14"/>
  </w:num>
  <w:num w:numId="27">
    <w:abstractNumId w:val="37"/>
  </w:num>
  <w:num w:numId="28">
    <w:abstractNumId w:val="18"/>
  </w:num>
  <w:num w:numId="29">
    <w:abstractNumId w:val="26"/>
  </w:num>
  <w:num w:numId="30">
    <w:abstractNumId w:val="27"/>
  </w:num>
  <w:num w:numId="31">
    <w:abstractNumId w:val="21"/>
  </w:num>
  <w:num w:numId="32">
    <w:abstractNumId w:val="8"/>
  </w:num>
  <w:num w:numId="33">
    <w:abstractNumId w:val="34"/>
  </w:num>
  <w:num w:numId="34">
    <w:abstractNumId w:val="42"/>
  </w:num>
  <w:num w:numId="35">
    <w:abstractNumId w:val="32"/>
  </w:num>
  <w:num w:numId="36">
    <w:abstractNumId w:val="20"/>
  </w:num>
  <w:num w:numId="37">
    <w:abstractNumId w:val="38"/>
  </w:num>
  <w:num w:numId="38">
    <w:abstractNumId w:val="9"/>
  </w:num>
  <w:num w:numId="39">
    <w:abstractNumId w:val="2"/>
  </w:num>
  <w:num w:numId="40">
    <w:abstractNumId w:val="40"/>
  </w:num>
  <w:num w:numId="41">
    <w:abstractNumId w:val="13"/>
  </w:num>
  <w:num w:numId="42">
    <w:abstractNumId w:val="17"/>
  </w:num>
  <w:num w:numId="43">
    <w:abstractNumId w:val="2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C2"/>
    <w:rsid w:val="00010C61"/>
    <w:rsid w:val="00012D21"/>
    <w:rsid w:val="00022B3F"/>
    <w:rsid w:val="00025898"/>
    <w:rsid w:val="0004176D"/>
    <w:rsid w:val="00050E0C"/>
    <w:rsid w:val="000530A0"/>
    <w:rsid w:val="00054BD3"/>
    <w:rsid w:val="0006338B"/>
    <w:rsid w:val="00067688"/>
    <w:rsid w:val="00070BD2"/>
    <w:rsid w:val="00081684"/>
    <w:rsid w:val="0008626D"/>
    <w:rsid w:val="00091C5C"/>
    <w:rsid w:val="000947D7"/>
    <w:rsid w:val="0009687D"/>
    <w:rsid w:val="000B3A21"/>
    <w:rsid w:val="000C0373"/>
    <w:rsid w:val="000C1F70"/>
    <w:rsid w:val="000C59E4"/>
    <w:rsid w:val="000D3BDF"/>
    <w:rsid w:val="000D5627"/>
    <w:rsid w:val="00103808"/>
    <w:rsid w:val="00103C18"/>
    <w:rsid w:val="00105047"/>
    <w:rsid w:val="0010600A"/>
    <w:rsid w:val="00112E0E"/>
    <w:rsid w:val="00114E37"/>
    <w:rsid w:val="00117616"/>
    <w:rsid w:val="00130140"/>
    <w:rsid w:val="001347C1"/>
    <w:rsid w:val="00146F56"/>
    <w:rsid w:val="00147981"/>
    <w:rsid w:val="00155D74"/>
    <w:rsid w:val="001770BB"/>
    <w:rsid w:val="00177DA7"/>
    <w:rsid w:val="0018082E"/>
    <w:rsid w:val="00184393"/>
    <w:rsid w:val="001873C7"/>
    <w:rsid w:val="00193095"/>
    <w:rsid w:val="001A4A20"/>
    <w:rsid w:val="001A7B92"/>
    <w:rsid w:val="001A7DC5"/>
    <w:rsid w:val="001B38A2"/>
    <w:rsid w:val="001C2344"/>
    <w:rsid w:val="001D7B9A"/>
    <w:rsid w:val="001E3B13"/>
    <w:rsid w:val="0020528B"/>
    <w:rsid w:val="0021043E"/>
    <w:rsid w:val="00213772"/>
    <w:rsid w:val="00223508"/>
    <w:rsid w:val="00235F2A"/>
    <w:rsid w:val="00245410"/>
    <w:rsid w:val="00250F62"/>
    <w:rsid w:val="002647E1"/>
    <w:rsid w:val="00267254"/>
    <w:rsid w:val="00271498"/>
    <w:rsid w:val="00277D38"/>
    <w:rsid w:val="00280624"/>
    <w:rsid w:val="00280FCD"/>
    <w:rsid w:val="002853B4"/>
    <w:rsid w:val="00294B5D"/>
    <w:rsid w:val="002C4794"/>
    <w:rsid w:val="002C6282"/>
    <w:rsid w:val="002D0D0E"/>
    <w:rsid w:val="002E32AA"/>
    <w:rsid w:val="003139D8"/>
    <w:rsid w:val="00332333"/>
    <w:rsid w:val="00345948"/>
    <w:rsid w:val="00347A76"/>
    <w:rsid w:val="0035468B"/>
    <w:rsid w:val="003546FC"/>
    <w:rsid w:val="00356E3D"/>
    <w:rsid w:val="00370948"/>
    <w:rsid w:val="00373182"/>
    <w:rsid w:val="003875C5"/>
    <w:rsid w:val="00387A8A"/>
    <w:rsid w:val="00392364"/>
    <w:rsid w:val="003A01FB"/>
    <w:rsid w:val="003A3FDA"/>
    <w:rsid w:val="003A4AAF"/>
    <w:rsid w:val="003B1837"/>
    <w:rsid w:val="003C3713"/>
    <w:rsid w:val="003C7E48"/>
    <w:rsid w:val="003D5CD2"/>
    <w:rsid w:val="003E7CFB"/>
    <w:rsid w:val="003E7E85"/>
    <w:rsid w:val="003F48CB"/>
    <w:rsid w:val="003F679E"/>
    <w:rsid w:val="003F757F"/>
    <w:rsid w:val="0040148B"/>
    <w:rsid w:val="00411A78"/>
    <w:rsid w:val="0041252A"/>
    <w:rsid w:val="00412EC9"/>
    <w:rsid w:val="0041337E"/>
    <w:rsid w:val="00414390"/>
    <w:rsid w:val="00415503"/>
    <w:rsid w:val="00416AF4"/>
    <w:rsid w:val="00420E00"/>
    <w:rsid w:val="00431208"/>
    <w:rsid w:val="004355B3"/>
    <w:rsid w:val="00437A15"/>
    <w:rsid w:val="0045522C"/>
    <w:rsid w:val="00467D0B"/>
    <w:rsid w:val="00471522"/>
    <w:rsid w:val="0047185D"/>
    <w:rsid w:val="004860CF"/>
    <w:rsid w:val="00487748"/>
    <w:rsid w:val="004927DB"/>
    <w:rsid w:val="004A2CCB"/>
    <w:rsid w:val="004B6234"/>
    <w:rsid w:val="004B6FFE"/>
    <w:rsid w:val="004C0074"/>
    <w:rsid w:val="004C0994"/>
    <w:rsid w:val="004C203E"/>
    <w:rsid w:val="004C5D92"/>
    <w:rsid w:val="004D5B61"/>
    <w:rsid w:val="004E126E"/>
    <w:rsid w:val="004E774A"/>
    <w:rsid w:val="0050104B"/>
    <w:rsid w:val="00502DC0"/>
    <w:rsid w:val="005035A4"/>
    <w:rsid w:val="00504EBD"/>
    <w:rsid w:val="00505F82"/>
    <w:rsid w:val="0050663F"/>
    <w:rsid w:val="00521034"/>
    <w:rsid w:val="00522163"/>
    <w:rsid w:val="00530070"/>
    <w:rsid w:val="0053580A"/>
    <w:rsid w:val="00552A8B"/>
    <w:rsid w:val="00553B6B"/>
    <w:rsid w:val="00554132"/>
    <w:rsid w:val="00555CEE"/>
    <w:rsid w:val="0056025B"/>
    <w:rsid w:val="00565804"/>
    <w:rsid w:val="00577DF9"/>
    <w:rsid w:val="00584851"/>
    <w:rsid w:val="00592205"/>
    <w:rsid w:val="0059553D"/>
    <w:rsid w:val="005C17F7"/>
    <w:rsid w:val="005D7347"/>
    <w:rsid w:val="005E00FE"/>
    <w:rsid w:val="005E2580"/>
    <w:rsid w:val="005F0FF5"/>
    <w:rsid w:val="0060763A"/>
    <w:rsid w:val="00615FA8"/>
    <w:rsid w:val="00624388"/>
    <w:rsid w:val="00636721"/>
    <w:rsid w:val="00643822"/>
    <w:rsid w:val="0066048E"/>
    <w:rsid w:val="00661E01"/>
    <w:rsid w:val="00684116"/>
    <w:rsid w:val="006918AB"/>
    <w:rsid w:val="00691DAC"/>
    <w:rsid w:val="0069414A"/>
    <w:rsid w:val="00695708"/>
    <w:rsid w:val="006A29DF"/>
    <w:rsid w:val="006A40D4"/>
    <w:rsid w:val="006B6991"/>
    <w:rsid w:val="006C133E"/>
    <w:rsid w:val="006D08F4"/>
    <w:rsid w:val="006D3003"/>
    <w:rsid w:val="006F1906"/>
    <w:rsid w:val="006F7B56"/>
    <w:rsid w:val="00704F05"/>
    <w:rsid w:val="00705417"/>
    <w:rsid w:val="00706ED8"/>
    <w:rsid w:val="00720BA4"/>
    <w:rsid w:val="007236A3"/>
    <w:rsid w:val="0073136D"/>
    <w:rsid w:val="00733D7A"/>
    <w:rsid w:val="00746752"/>
    <w:rsid w:val="0074741C"/>
    <w:rsid w:val="00753C28"/>
    <w:rsid w:val="00762E40"/>
    <w:rsid w:val="00770008"/>
    <w:rsid w:val="00771F35"/>
    <w:rsid w:val="00777B1B"/>
    <w:rsid w:val="00794196"/>
    <w:rsid w:val="007B2712"/>
    <w:rsid w:val="007B62D5"/>
    <w:rsid w:val="007B71AA"/>
    <w:rsid w:val="007C6F5A"/>
    <w:rsid w:val="007D23F7"/>
    <w:rsid w:val="007D4A67"/>
    <w:rsid w:val="007D4AB0"/>
    <w:rsid w:val="007E49F1"/>
    <w:rsid w:val="007F231F"/>
    <w:rsid w:val="007F3F3D"/>
    <w:rsid w:val="008048B9"/>
    <w:rsid w:val="00806CD4"/>
    <w:rsid w:val="00807CF4"/>
    <w:rsid w:val="0081094B"/>
    <w:rsid w:val="00813CF7"/>
    <w:rsid w:val="00824F77"/>
    <w:rsid w:val="00826FED"/>
    <w:rsid w:val="00837C2B"/>
    <w:rsid w:val="00852EEE"/>
    <w:rsid w:val="00853AC6"/>
    <w:rsid w:val="008560E5"/>
    <w:rsid w:val="00857266"/>
    <w:rsid w:val="00860F22"/>
    <w:rsid w:val="0086156A"/>
    <w:rsid w:val="00862F49"/>
    <w:rsid w:val="00877D20"/>
    <w:rsid w:val="00887332"/>
    <w:rsid w:val="008A3C2D"/>
    <w:rsid w:val="008A6CA1"/>
    <w:rsid w:val="008B00A0"/>
    <w:rsid w:val="008C0CE1"/>
    <w:rsid w:val="008C2A71"/>
    <w:rsid w:val="008D3266"/>
    <w:rsid w:val="008D378C"/>
    <w:rsid w:val="008D589E"/>
    <w:rsid w:val="008F4C49"/>
    <w:rsid w:val="00910833"/>
    <w:rsid w:val="009110E0"/>
    <w:rsid w:val="00914505"/>
    <w:rsid w:val="009245C3"/>
    <w:rsid w:val="00924FCF"/>
    <w:rsid w:val="0093746B"/>
    <w:rsid w:val="009425EA"/>
    <w:rsid w:val="009440B0"/>
    <w:rsid w:val="00946E85"/>
    <w:rsid w:val="00950B97"/>
    <w:rsid w:val="009626B5"/>
    <w:rsid w:val="00962A17"/>
    <w:rsid w:val="009679D6"/>
    <w:rsid w:val="00970EB5"/>
    <w:rsid w:val="009739FE"/>
    <w:rsid w:val="00974116"/>
    <w:rsid w:val="0097416C"/>
    <w:rsid w:val="009751F0"/>
    <w:rsid w:val="00975D82"/>
    <w:rsid w:val="00977FBB"/>
    <w:rsid w:val="009A2436"/>
    <w:rsid w:val="009A3494"/>
    <w:rsid w:val="009B1D41"/>
    <w:rsid w:val="009C11B4"/>
    <w:rsid w:val="009D4049"/>
    <w:rsid w:val="009E44D6"/>
    <w:rsid w:val="009E5FA8"/>
    <w:rsid w:val="00A04BF6"/>
    <w:rsid w:val="00A11EBC"/>
    <w:rsid w:val="00A15785"/>
    <w:rsid w:val="00A209D4"/>
    <w:rsid w:val="00A37C2A"/>
    <w:rsid w:val="00A45E31"/>
    <w:rsid w:val="00A56166"/>
    <w:rsid w:val="00A65393"/>
    <w:rsid w:val="00A677DC"/>
    <w:rsid w:val="00A72968"/>
    <w:rsid w:val="00A7394D"/>
    <w:rsid w:val="00A76F4D"/>
    <w:rsid w:val="00A816E2"/>
    <w:rsid w:val="00A901A5"/>
    <w:rsid w:val="00A906B3"/>
    <w:rsid w:val="00A91398"/>
    <w:rsid w:val="00A95339"/>
    <w:rsid w:val="00AC272B"/>
    <w:rsid w:val="00AC6244"/>
    <w:rsid w:val="00AC6C76"/>
    <w:rsid w:val="00AD3476"/>
    <w:rsid w:val="00AD4906"/>
    <w:rsid w:val="00AD6D04"/>
    <w:rsid w:val="00AE6896"/>
    <w:rsid w:val="00AF5532"/>
    <w:rsid w:val="00AF720F"/>
    <w:rsid w:val="00B014C4"/>
    <w:rsid w:val="00B11DB5"/>
    <w:rsid w:val="00B159F4"/>
    <w:rsid w:val="00B21AB8"/>
    <w:rsid w:val="00B24B7C"/>
    <w:rsid w:val="00B24DDF"/>
    <w:rsid w:val="00B2505B"/>
    <w:rsid w:val="00B33190"/>
    <w:rsid w:val="00B354BF"/>
    <w:rsid w:val="00B42399"/>
    <w:rsid w:val="00B42D00"/>
    <w:rsid w:val="00B42EB4"/>
    <w:rsid w:val="00B44D65"/>
    <w:rsid w:val="00B57F82"/>
    <w:rsid w:val="00B641A0"/>
    <w:rsid w:val="00B654A0"/>
    <w:rsid w:val="00B6612A"/>
    <w:rsid w:val="00B664AC"/>
    <w:rsid w:val="00B75377"/>
    <w:rsid w:val="00B771B7"/>
    <w:rsid w:val="00B81D2E"/>
    <w:rsid w:val="00B840FE"/>
    <w:rsid w:val="00B910C6"/>
    <w:rsid w:val="00B911A7"/>
    <w:rsid w:val="00B96020"/>
    <w:rsid w:val="00BA5173"/>
    <w:rsid w:val="00BB08ED"/>
    <w:rsid w:val="00BC19FF"/>
    <w:rsid w:val="00BE55BF"/>
    <w:rsid w:val="00BE55CD"/>
    <w:rsid w:val="00BE5730"/>
    <w:rsid w:val="00BF2525"/>
    <w:rsid w:val="00BF3339"/>
    <w:rsid w:val="00C21DC7"/>
    <w:rsid w:val="00C2467F"/>
    <w:rsid w:val="00C25B3F"/>
    <w:rsid w:val="00C40F2E"/>
    <w:rsid w:val="00C43828"/>
    <w:rsid w:val="00C45415"/>
    <w:rsid w:val="00C54A0C"/>
    <w:rsid w:val="00C55ABF"/>
    <w:rsid w:val="00C8567D"/>
    <w:rsid w:val="00C90A28"/>
    <w:rsid w:val="00CA349E"/>
    <w:rsid w:val="00CA6CA2"/>
    <w:rsid w:val="00CC2CD0"/>
    <w:rsid w:val="00CC770E"/>
    <w:rsid w:val="00CD162D"/>
    <w:rsid w:val="00CE05B3"/>
    <w:rsid w:val="00CF06C9"/>
    <w:rsid w:val="00CF3336"/>
    <w:rsid w:val="00CF33B9"/>
    <w:rsid w:val="00D04824"/>
    <w:rsid w:val="00D13084"/>
    <w:rsid w:val="00D24956"/>
    <w:rsid w:val="00D27FEC"/>
    <w:rsid w:val="00D30C03"/>
    <w:rsid w:val="00D3790E"/>
    <w:rsid w:val="00D4541E"/>
    <w:rsid w:val="00D46621"/>
    <w:rsid w:val="00D5098C"/>
    <w:rsid w:val="00D50C14"/>
    <w:rsid w:val="00D52F6F"/>
    <w:rsid w:val="00D57190"/>
    <w:rsid w:val="00D70F6F"/>
    <w:rsid w:val="00D810CF"/>
    <w:rsid w:val="00D819B1"/>
    <w:rsid w:val="00D81A55"/>
    <w:rsid w:val="00D85967"/>
    <w:rsid w:val="00D94290"/>
    <w:rsid w:val="00D97AC2"/>
    <w:rsid w:val="00DA148C"/>
    <w:rsid w:val="00DA5668"/>
    <w:rsid w:val="00DD2600"/>
    <w:rsid w:val="00DE7284"/>
    <w:rsid w:val="00DF2DF4"/>
    <w:rsid w:val="00DF42E6"/>
    <w:rsid w:val="00DF5FF2"/>
    <w:rsid w:val="00DF68B8"/>
    <w:rsid w:val="00DF6FAC"/>
    <w:rsid w:val="00DF75B5"/>
    <w:rsid w:val="00E046C4"/>
    <w:rsid w:val="00E17785"/>
    <w:rsid w:val="00E206C3"/>
    <w:rsid w:val="00E22885"/>
    <w:rsid w:val="00E25CBC"/>
    <w:rsid w:val="00E26E3D"/>
    <w:rsid w:val="00E35ABE"/>
    <w:rsid w:val="00E403EE"/>
    <w:rsid w:val="00E51AC6"/>
    <w:rsid w:val="00E53BE9"/>
    <w:rsid w:val="00E549F1"/>
    <w:rsid w:val="00E577FE"/>
    <w:rsid w:val="00E57BE6"/>
    <w:rsid w:val="00E6078A"/>
    <w:rsid w:val="00E70494"/>
    <w:rsid w:val="00E7371D"/>
    <w:rsid w:val="00E76863"/>
    <w:rsid w:val="00E8019B"/>
    <w:rsid w:val="00E927CF"/>
    <w:rsid w:val="00EA132C"/>
    <w:rsid w:val="00EA4469"/>
    <w:rsid w:val="00EB04B1"/>
    <w:rsid w:val="00EB3FFD"/>
    <w:rsid w:val="00EC70E9"/>
    <w:rsid w:val="00ED2820"/>
    <w:rsid w:val="00ED6E97"/>
    <w:rsid w:val="00EE1CCF"/>
    <w:rsid w:val="00EE3D97"/>
    <w:rsid w:val="00EE7835"/>
    <w:rsid w:val="00F127CC"/>
    <w:rsid w:val="00F14C93"/>
    <w:rsid w:val="00F24D6D"/>
    <w:rsid w:val="00F53D0D"/>
    <w:rsid w:val="00F5722B"/>
    <w:rsid w:val="00F620DB"/>
    <w:rsid w:val="00F67B4D"/>
    <w:rsid w:val="00F71415"/>
    <w:rsid w:val="00F72259"/>
    <w:rsid w:val="00F73532"/>
    <w:rsid w:val="00F84ED2"/>
    <w:rsid w:val="00F9149D"/>
    <w:rsid w:val="00F92A7B"/>
    <w:rsid w:val="00FA24C6"/>
    <w:rsid w:val="00FB1BB3"/>
    <w:rsid w:val="00FC26E4"/>
    <w:rsid w:val="00FC3938"/>
    <w:rsid w:val="00FD12FF"/>
    <w:rsid w:val="00FE1957"/>
    <w:rsid w:val="00FE4139"/>
    <w:rsid w:val="00FE6539"/>
    <w:rsid w:val="00FF1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7AC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9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C2"/>
    <w:rPr>
      <w:rFonts w:ascii="Tahoma" w:hAnsi="Tahoma" w:cs="Tahoma"/>
      <w:sz w:val="16"/>
      <w:szCs w:val="16"/>
    </w:rPr>
  </w:style>
  <w:style w:type="paragraph" w:styleId="ListParagraph">
    <w:name w:val="List Paragraph"/>
    <w:basedOn w:val="Normal"/>
    <w:uiPriority w:val="34"/>
    <w:qFormat/>
    <w:rsid w:val="00277D38"/>
    <w:pPr>
      <w:ind w:left="720"/>
      <w:contextualSpacing/>
    </w:pPr>
  </w:style>
  <w:style w:type="paragraph" w:styleId="Header">
    <w:name w:val="header"/>
    <w:basedOn w:val="Normal"/>
    <w:link w:val="HeaderChar"/>
    <w:uiPriority w:val="99"/>
    <w:unhideWhenUsed/>
    <w:rsid w:val="00FA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C6"/>
  </w:style>
  <w:style w:type="paragraph" w:styleId="Footer">
    <w:name w:val="footer"/>
    <w:basedOn w:val="Normal"/>
    <w:link w:val="FooterChar"/>
    <w:uiPriority w:val="99"/>
    <w:unhideWhenUsed/>
    <w:rsid w:val="00FA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C6"/>
  </w:style>
  <w:style w:type="character" w:styleId="Hyperlink">
    <w:name w:val="Hyperlink"/>
    <w:basedOn w:val="DefaultParagraphFont"/>
    <w:uiPriority w:val="99"/>
    <w:unhideWhenUsed/>
    <w:rsid w:val="00DF2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E7C21-FC65-4959-BDA2-4F4AC9116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141495F6</Template>
  <TotalTime>227</TotalTime>
  <Pages>20</Pages>
  <Words>7123</Words>
  <Characters>40603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 Joseph's RC Secondary School</Company>
  <LinksUpToDate>false</LinksUpToDate>
  <CharactersWithSpaces>47631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RIDLEY</dc:creator>
  <cp:lastModifiedBy>R RIDLEY</cp:lastModifiedBy>
  <cp:revision>133</cp:revision>
  <cp:lastPrinted>2015-11-30T13:32:00Z</cp:lastPrinted>
  <dcterms:created xsi:type="dcterms:W3CDTF">2015-10-13T13:28:00Z</dcterms:created>
  <dcterms:modified xsi:type="dcterms:W3CDTF">2017-01-19T10:00:00Z</dcterms:modified>
</cp:coreProperties>
</file>